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5F4" w:rsidRPr="002D1F33" w:rsidRDefault="004575F4">
      <w:pPr>
        <w:spacing w:line="600" w:lineRule="exact"/>
        <w:jc w:val="center"/>
        <w:rPr>
          <w:rFonts w:ascii="黑体" w:eastAsia="黑体" w:hAnsi="宋体" w:cs="黑体" w:hint="eastAsia"/>
          <w:b/>
          <w:kern w:val="2"/>
          <w:sz w:val="44"/>
          <w:szCs w:val="44"/>
          <w:lang w:bidi="ar"/>
        </w:rPr>
      </w:pPr>
      <w:bookmarkStart w:id="0" w:name="_Toc5109"/>
      <w:bookmarkEnd w:id="0"/>
    </w:p>
    <w:p w:rsidR="004575F4" w:rsidRPr="002D1F33" w:rsidRDefault="00A31FBB">
      <w:pPr>
        <w:spacing w:line="600" w:lineRule="exact"/>
        <w:jc w:val="center"/>
        <w:rPr>
          <w:rFonts w:ascii="黑体" w:eastAsia="黑体" w:hAnsi="宋体" w:cs="黑体"/>
          <w:b/>
          <w:kern w:val="2"/>
          <w:sz w:val="44"/>
          <w:szCs w:val="44"/>
          <w:lang w:bidi="ar"/>
        </w:rPr>
      </w:pPr>
      <w:r w:rsidRPr="002D1F33">
        <w:rPr>
          <w:rFonts w:ascii="黑体" w:eastAsia="黑体" w:hAnsi="宋体" w:cs="黑体" w:hint="eastAsia"/>
          <w:b/>
          <w:kern w:val="2"/>
          <w:sz w:val="44"/>
          <w:szCs w:val="44"/>
          <w:lang w:bidi="ar"/>
        </w:rPr>
        <w:t>黔南民族职业技术学院广告宣传制作采购项目</w:t>
      </w:r>
    </w:p>
    <w:p w:rsidR="004575F4" w:rsidRPr="002D1F33" w:rsidRDefault="00A31FBB">
      <w:pPr>
        <w:spacing w:line="600" w:lineRule="exact"/>
        <w:jc w:val="center"/>
        <w:rPr>
          <w:rFonts w:ascii="黑体" w:eastAsia="黑体" w:hAnsi="宋体" w:cs="宋体"/>
          <w:b/>
          <w:kern w:val="2"/>
          <w:sz w:val="48"/>
          <w:szCs w:val="48"/>
        </w:rPr>
      </w:pPr>
      <w:r w:rsidRPr="002D1F33">
        <w:rPr>
          <w:rFonts w:ascii="黑体" w:eastAsia="黑体" w:hAnsi="宋体" w:cs="黑体" w:hint="eastAsia"/>
          <w:b/>
          <w:kern w:val="2"/>
          <w:sz w:val="44"/>
          <w:szCs w:val="44"/>
          <w:lang w:bidi="ar"/>
        </w:rPr>
        <w:t>（三次）</w:t>
      </w:r>
    </w:p>
    <w:p w:rsidR="004575F4" w:rsidRPr="002D1F33" w:rsidRDefault="00A31FBB">
      <w:pPr>
        <w:spacing w:line="500" w:lineRule="exact"/>
        <w:rPr>
          <w:rFonts w:ascii="黑体" w:eastAsia="黑体" w:hAnsi="宋体" w:cs="宋体"/>
          <w:b/>
          <w:kern w:val="2"/>
          <w:sz w:val="24"/>
          <w:szCs w:val="24"/>
        </w:rPr>
      </w:pPr>
      <w:r w:rsidRPr="002D1F33">
        <w:rPr>
          <w:rFonts w:ascii="黑体" w:eastAsia="黑体" w:hAnsi="宋体" w:cs="宋体" w:hint="eastAsia"/>
          <w:b/>
          <w:kern w:val="2"/>
          <w:sz w:val="24"/>
          <w:szCs w:val="24"/>
          <w:lang w:bidi="ar"/>
        </w:rPr>
        <w:t xml:space="preserve"> </w:t>
      </w:r>
    </w:p>
    <w:p w:rsidR="004575F4" w:rsidRPr="002D1F33" w:rsidRDefault="00A31FBB">
      <w:pPr>
        <w:spacing w:line="500" w:lineRule="exact"/>
        <w:rPr>
          <w:rFonts w:ascii="黑体" w:eastAsia="黑体" w:hAnsi="宋体" w:cs="宋体"/>
          <w:b/>
          <w:kern w:val="2"/>
          <w:sz w:val="24"/>
          <w:szCs w:val="24"/>
        </w:rPr>
      </w:pPr>
      <w:r w:rsidRPr="002D1F33">
        <w:rPr>
          <w:rFonts w:ascii="黑体" w:eastAsia="黑体" w:hAnsi="宋体" w:cs="宋体" w:hint="eastAsia"/>
          <w:b/>
          <w:kern w:val="2"/>
          <w:sz w:val="24"/>
          <w:szCs w:val="24"/>
          <w:lang w:bidi="ar"/>
        </w:rPr>
        <w:t xml:space="preserve"> </w:t>
      </w:r>
    </w:p>
    <w:p w:rsidR="004575F4" w:rsidRPr="002D1F33" w:rsidRDefault="00A31FBB">
      <w:pPr>
        <w:spacing w:line="500" w:lineRule="exact"/>
        <w:rPr>
          <w:rFonts w:cs="Times New Roman"/>
          <w:kern w:val="2"/>
          <w:sz w:val="24"/>
          <w:szCs w:val="24"/>
        </w:rPr>
      </w:pPr>
      <w:r w:rsidRPr="002D1F33">
        <w:rPr>
          <w:rFonts w:cs="Times New Roman"/>
          <w:kern w:val="2"/>
          <w:sz w:val="24"/>
          <w:szCs w:val="24"/>
          <w:lang w:bidi="ar"/>
        </w:rPr>
        <w:t xml:space="preserve"> </w:t>
      </w:r>
    </w:p>
    <w:p w:rsidR="004575F4" w:rsidRPr="002D1F33" w:rsidRDefault="00A31FBB">
      <w:pPr>
        <w:spacing w:line="500" w:lineRule="exact"/>
        <w:rPr>
          <w:rFonts w:ascii="黑体" w:eastAsia="黑体" w:hAnsi="宋体" w:cs="宋体"/>
          <w:b/>
          <w:kern w:val="2"/>
          <w:sz w:val="24"/>
          <w:szCs w:val="24"/>
        </w:rPr>
      </w:pPr>
      <w:r w:rsidRPr="002D1F33">
        <w:rPr>
          <w:rFonts w:ascii="黑体" w:eastAsia="黑体" w:hAnsi="宋体" w:cs="宋体" w:hint="eastAsia"/>
          <w:b/>
          <w:kern w:val="2"/>
          <w:sz w:val="24"/>
          <w:szCs w:val="24"/>
          <w:lang w:bidi="ar"/>
        </w:rPr>
        <w:t xml:space="preserve"> </w:t>
      </w:r>
    </w:p>
    <w:p w:rsidR="004575F4" w:rsidRPr="002D1F33" w:rsidRDefault="00A31FBB">
      <w:pPr>
        <w:spacing w:line="500" w:lineRule="exact"/>
        <w:rPr>
          <w:rFonts w:cs="Times New Roman"/>
          <w:kern w:val="2"/>
          <w:sz w:val="24"/>
          <w:szCs w:val="24"/>
        </w:rPr>
      </w:pPr>
      <w:r w:rsidRPr="002D1F33">
        <w:rPr>
          <w:rFonts w:cs="Times New Roman"/>
          <w:kern w:val="2"/>
          <w:sz w:val="24"/>
          <w:szCs w:val="24"/>
          <w:lang w:bidi="ar"/>
        </w:rPr>
        <w:t xml:space="preserve"> </w:t>
      </w:r>
    </w:p>
    <w:p w:rsidR="004575F4" w:rsidRPr="002D1F33" w:rsidRDefault="00A31FBB">
      <w:pPr>
        <w:widowControl/>
        <w:adjustRightInd w:val="0"/>
        <w:spacing w:line="500" w:lineRule="exact"/>
        <w:ind w:firstLine="480"/>
        <w:jc w:val="left"/>
        <w:textAlignment w:val="baseline"/>
        <w:rPr>
          <w:rFonts w:cs="Times New Roman"/>
          <w:bCs/>
          <w:spacing w:val="10"/>
          <w:kern w:val="0"/>
          <w:sz w:val="24"/>
          <w:szCs w:val="24"/>
        </w:rPr>
      </w:pPr>
      <w:r w:rsidRPr="002D1F33">
        <w:rPr>
          <w:rFonts w:cs="Times New Roman"/>
          <w:bCs/>
          <w:spacing w:val="10"/>
          <w:kern w:val="0"/>
          <w:sz w:val="24"/>
          <w:szCs w:val="24"/>
        </w:rPr>
        <w:t xml:space="preserve"> </w:t>
      </w:r>
    </w:p>
    <w:p w:rsidR="004575F4" w:rsidRPr="002D1F33" w:rsidRDefault="00A31FBB">
      <w:pPr>
        <w:widowControl/>
        <w:adjustRightInd w:val="0"/>
        <w:spacing w:line="500" w:lineRule="exact"/>
        <w:ind w:firstLine="480"/>
        <w:jc w:val="left"/>
        <w:textAlignment w:val="baseline"/>
        <w:rPr>
          <w:rFonts w:cs="Times New Roman"/>
          <w:bCs/>
          <w:spacing w:val="10"/>
          <w:kern w:val="0"/>
          <w:sz w:val="24"/>
          <w:szCs w:val="24"/>
        </w:rPr>
      </w:pPr>
      <w:r w:rsidRPr="002D1F33">
        <w:rPr>
          <w:rFonts w:cs="Times New Roman"/>
          <w:bCs/>
          <w:spacing w:val="10"/>
          <w:kern w:val="0"/>
          <w:sz w:val="24"/>
          <w:szCs w:val="24"/>
        </w:rPr>
        <w:t xml:space="preserve"> </w:t>
      </w:r>
    </w:p>
    <w:p w:rsidR="004575F4" w:rsidRPr="002D1F33" w:rsidRDefault="00A31FBB">
      <w:pPr>
        <w:spacing w:line="500" w:lineRule="exact"/>
        <w:rPr>
          <w:rFonts w:cs="Times New Roman"/>
          <w:kern w:val="2"/>
          <w:sz w:val="24"/>
          <w:szCs w:val="24"/>
        </w:rPr>
      </w:pPr>
      <w:r w:rsidRPr="002D1F33">
        <w:rPr>
          <w:rFonts w:cs="Times New Roman"/>
          <w:kern w:val="2"/>
          <w:sz w:val="24"/>
          <w:szCs w:val="24"/>
          <w:lang w:bidi="ar"/>
        </w:rPr>
        <w:t xml:space="preserve"> </w:t>
      </w:r>
    </w:p>
    <w:p w:rsidR="004575F4" w:rsidRPr="002D1F33" w:rsidRDefault="00A31FBB">
      <w:pPr>
        <w:spacing w:beforeLines="50" w:before="156" w:afterLines="50" w:after="156" w:line="360" w:lineRule="auto"/>
        <w:jc w:val="center"/>
        <w:rPr>
          <w:rFonts w:ascii="黑体" w:eastAsia="黑体" w:hAnsi="宋体" w:cs="黑体"/>
          <w:b/>
          <w:bCs/>
          <w:kern w:val="2"/>
          <w:sz w:val="84"/>
          <w:szCs w:val="84"/>
          <w:lang w:bidi="ar"/>
        </w:rPr>
      </w:pPr>
      <w:r w:rsidRPr="002D1F33">
        <w:rPr>
          <w:rFonts w:ascii="黑体" w:eastAsia="黑体" w:hAnsi="宋体" w:cs="黑体" w:hint="eastAsia"/>
          <w:b/>
          <w:bCs/>
          <w:kern w:val="2"/>
          <w:sz w:val="84"/>
          <w:szCs w:val="84"/>
          <w:lang w:bidi="ar"/>
        </w:rPr>
        <w:t>竞争性谈判文件</w:t>
      </w:r>
    </w:p>
    <w:p w:rsidR="004575F4" w:rsidRPr="002D1F33" w:rsidRDefault="004575F4">
      <w:pPr>
        <w:pStyle w:val="2"/>
      </w:pPr>
    </w:p>
    <w:p w:rsidR="004575F4" w:rsidRPr="002D1F33" w:rsidRDefault="004575F4">
      <w:pPr>
        <w:pStyle w:val="2"/>
        <w:jc w:val="center"/>
        <w:rPr>
          <w:rFonts w:eastAsia="黑体"/>
        </w:rPr>
      </w:pPr>
    </w:p>
    <w:p w:rsidR="004575F4" w:rsidRPr="002D1F33" w:rsidRDefault="00A31FBB">
      <w:pPr>
        <w:spacing w:line="500" w:lineRule="exact"/>
        <w:rPr>
          <w:rFonts w:ascii="黑体" w:eastAsia="黑体" w:hAnsi="宋体" w:cs="宋体"/>
          <w:b/>
          <w:kern w:val="2"/>
          <w:sz w:val="24"/>
          <w:szCs w:val="24"/>
        </w:rPr>
      </w:pPr>
      <w:r w:rsidRPr="002D1F33">
        <w:rPr>
          <w:rFonts w:ascii="黑体" w:eastAsia="黑体" w:hAnsi="宋体" w:cs="宋体" w:hint="eastAsia"/>
          <w:b/>
          <w:kern w:val="2"/>
          <w:sz w:val="24"/>
          <w:szCs w:val="24"/>
          <w:lang w:bidi="ar"/>
        </w:rPr>
        <w:t xml:space="preserve"> </w:t>
      </w:r>
    </w:p>
    <w:p w:rsidR="004575F4" w:rsidRPr="002D1F33" w:rsidRDefault="00A31FBB">
      <w:pPr>
        <w:spacing w:line="500" w:lineRule="exact"/>
        <w:rPr>
          <w:rFonts w:ascii="黑体" w:eastAsia="黑体" w:hAnsi="宋体" w:cs="宋体"/>
          <w:b/>
          <w:kern w:val="2"/>
          <w:sz w:val="24"/>
          <w:szCs w:val="24"/>
        </w:rPr>
      </w:pPr>
      <w:r w:rsidRPr="002D1F33">
        <w:rPr>
          <w:rFonts w:ascii="黑体" w:eastAsia="黑体" w:hAnsi="宋体" w:cs="宋体" w:hint="eastAsia"/>
          <w:b/>
          <w:kern w:val="2"/>
          <w:sz w:val="24"/>
          <w:szCs w:val="24"/>
          <w:lang w:bidi="ar"/>
        </w:rPr>
        <w:t xml:space="preserve"> </w:t>
      </w:r>
    </w:p>
    <w:p w:rsidR="004575F4" w:rsidRPr="002D1F33" w:rsidRDefault="00A31FBB">
      <w:pPr>
        <w:spacing w:line="500" w:lineRule="exact"/>
        <w:rPr>
          <w:rFonts w:ascii="黑体" w:eastAsia="黑体" w:hAnsi="宋体" w:cs="宋体"/>
          <w:b/>
          <w:kern w:val="2"/>
          <w:sz w:val="24"/>
          <w:szCs w:val="24"/>
        </w:rPr>
      </w:pPr>
      <w:r w:rsidRPr="002D1F33">
        <w:rPr>
          <w:rFonts w:ascii="黑体" w:eastAsia="黑体" w:hAnsi="宋体" w:cs="宋体" w:hint="eastAsia"/>
          <w:b/>
          <w:kern w:val="2"/>
          <w:sz w:val="24"/>
          <w:szCs w:val="24"/>
          <w:lang w:bidi="ar"/>
        </w:rPr>
        <w:t xml:space="preserve"> </w:t>
      </w:r>
    </w:p>
    <w:p w:rsidR="004575F4" w:rsidRPr="002D1F33" w:rsidRDefault="00A31FBB">
      <w:pPr>
        <w:spacing w:line="500" w:lineRule="exact"/>
        <w:rPr>
          <w:rFonts w:ascii="黑体" w:eastAsia="黑体" w:hAnsi="宋体" w:cs="宋体"/>
          <w:b/>
          <w:kern w:val="2"/>
          <w:sz w:val="24"/>
          <w:szCs w:val="24"/>
        </w:rPr>
      </w:pPr>
      <w:r w:rsidRPr="002D1F33">
        <w:rPr>
          <w:rFonts w:ascii="黑体" w:eastAsia="黑体" w:hAnsi="宋体" w:cs="宋体" w:hint="eastAsia"/>
          <w:b/>
          <w:kern w:val="2"/>
          <w:sz w:val="24"/>
          <w:szCs w:val="24"/>
          <w:lang w:bidi="ar"/>
        </w:rPr>
        <w:t xml:space="preserve"> </w:t>
      </w:r>
    </w:p>
    <w:p w:rsidR="004575F4" w:rsidRPr="002D1F33" w:rsidRDefault="00A31FBB">
      <w:pPr>
        <w:spacing w:line="500" w:lineRule="exact"/>
        <w:rPr>
          <w:rFonts w:ascii="Courier New" w:hAnsi="Courier New" w:cs="Courier New"/>
          <w:kern w:val="2"/>
          <w:sz w:val="24"/>
          <w:szCs w:val="24"/>
        </w:rPr>
      </w:pPr>
      <w:r w:rsidRPr="002D1F33">
        <w:rPr>
          <w:rFonts w:cs="Times New Roman"/>
          <w:kern w:val="2"/>
          <w:sz w:val="24"/>
          <w:szCs w:val="24"/>
          <w:lang w:bidi="ar"/>
        </w:rPr>
        <w:t xml:space="preserve"> </w:t>
      </w:r>
    </w:p>
    <w:p w:rsidR="004575F4" w:rsidRPr="002D1F33" w:rsidRDefault="00A31FBB">
      <w:pPr>
        <w:spacing w:line="500" w:lineRule="exact"/>
        <w:rPr>
          <w:rFonts w:ascii="黑体" w:eastAsia="黑体" w:hAnsi="宋体" w:cs="宋体"/>
          <w:b/>
          <w:kern w:val="2"/>
          <w:sz w:val="24"/>
          <w:szCs w:val="24"/>
        </w:rPr>
      </w:pPr>
      <w:r w:rsidRPr="002D1F33">
        <w:rPr>
          <w:rFonts w:ascii="黑体" w:eastAsia="黑体" w:hAnsi="宋体" w:cs="宋体" w:hint="eastAsia"/>
          <w:b/>
          <w:kern w:val="2"/>
          <w:sz w:val="24"/>
          <w:szCs w:val="24"/>
          <w:lang w:bidi="ar"/>
        </w:rPr>
        <w:t xml:space="preserve"> </w:t>
      </w:r>
    </w:p>
    <w:p w:rsidR="004575F4" w:rsidRPr="002D1F33" w:rsidRDefault="00A31FBB">
      <w:pPr>
        <w:spacing w:line="600" w:lineRule="exact"/>
        <w:ind w:firstLineChars="196" w:firstLine="630"/>
        <w:rPr>
          <w:rFonts w:ascii="黑体" w:eastAsia="黑体" w:hAnsi="宋体" w:cs="黑体"/>
          <w:b/>
          <w:bCs/>
          <w:kern w:val="2"/>
          <w:sz w:val="32"/>
          <w:szCs w:val="32"/>
          <w:lang w:bidi="ar"/>
        </w:rPr>
      </w:pPr>
      <w:r w:rsidRPr="002D1F33">
        <w:rPr>
          <w:rFonts w:ascii="黑体" w:eastAsia="黑体" w:hAnsi="宋体" w:cs="黑体" w:hint="eastAsia"/>
          <w:b/>
          <w:bCs/>
          <w:kern w:val="2"/>
          <w:sz w:val="32"/>
          <w:szCs w:val="32"/>
          <w:lang w:bidi="ar"/>
        </w:rPr>
        <w:t>项</w:t>
      </w:r>
      <w:r w:rsidRPr="002D1F33">
        <w:rPr>
          <w:rFonts w:ascii="黑体" w:eastAsia="黑体" w:hAnsi="宋体" w:cs="仿宋_GB2312" w:hint="eastAsia"/>
          <w:b/>
          <w:bCs/>
          <w:kern w:val="2"/>
          <w:sz w:val="32"/>
          <w:szCs w:val="32"/>
          <w:lang w:bidi="ar"/>
        </w:rPr>
        <w:t xml:space="preserve"> </w:t>
      </w:r>
      <w:r w:rsidRPr="002D1F33">
        <w:rPr>
          <w:rFonts w:ascii="黑体" w:eastAsia="黑体" w:hAnsi="宋体" w:cs="黑体" w:hint="eastAsia"/>
          <w:b/>
          <w:bCs/>
          <w:kern w:val="2"/>
          <w:sz w:val="32"/>
          <w:szCs w:val="32"/>
          <w:lang w:bidi="ar"/>
        </w:rPr>
        <w:t>目</w:t>
      </w:r>
      <w:r w:rsidRPr="002D1F33">
        <w:rPr>
          <w:rFonts w:ascii="黑体" w:eastAsia="黑体" w:hAnsi="宋体" w:cs="仿宋_GB2312" w:hint="eastAsia"/>
          <w:b/>
          <w:bCs/>
          <w:kern w:val="2"/>
          <w:sz w:val="32"/>
          <w:szCs w:val="32"/>
          <w:lang w:bidi="ar"/>
        </w:rPr>
        <w:t xml:space="preserve"> </w:t>
      </w:r>
      <w:r w:rsidRPr="002D1F33">
        <w:rPr>
          <w:rFonts w:ascii="黑体" w:eastAsia="黑体" w:hAnsi="宋体" w:cs="黑体" w:hint="eastAsia"/>
          <w:b/>
          <w:bCs/>
          <w:kern w:val="2"/>
          <w:sz w:val="32"/>
          <w:szCs w:val="32"/>
          <w:lang w:bidi="ar"/>
        </w:rPr>
        <w:t>编</w:t>
      </w:r>
      <w:r w:rsidRPr="002D1F33">
        <w:rPr>
          <w:rFonts w:ascii="黑体" w:eastAsia="黑体" w:hAnsi="宋体" w:cs="仿宋_GB2312" w:hint="eastAsia"/>
          <w:b/>
          <w:bCs/>
          <w:kern w:val="2"/>
          <w:sz w:val="32"/>
          <w:szCs w:val="32"/>
          <w:lang w:bidi="ar"/>
        </w:rPr>
        <w:t xml:space="preserve"> </w:t>
      </w:r>
      <w:r w:rsidRPr="002D1F33">
        <w:rPr>
          <w:rFonts w:ascii="黑体" w:eastAsia="黑体" w:hAnsi="宋体" w:cs="黑体" w:hint="eastAsia"/>
          <w:b/>
          <w:bCs/>
          <w:kern w:val="2"/>
          <w:sz w:val="32"/>
          <w:szCs w:val="32"/>
          <w:lang w:bidi="ar"/>
        </w:rPr>
        <w:t>号：QNZY-CG-GG-03</w:t>
      </w:r>
    </w:p>
    <w:p w:rsidR="004575F4" w:rsidRPr="002D1F33" w:rsidRDefault="00A31FBB">
      <w:pPr>
        <w:spacing w:line="600" w:lineRule="exact"/>
        <w:ind w:firstLineChars="196" w:firstLine="630"/>
        <w:rPr>
          <w:rFonts w:ascii="黑体" w:eastAsia="黑体" w:hAnsi="宋体" w:cs="仿宋_GB2312"/>
          <w:b/>
          <w:bCs/>
          <w:kern w:val="2"/>
          <w:sz w:val="32"/>
          <w:szCs w:val="32"/>
          <w:u w:val="single"/>
        </w:rPr>
      </w:pPr>
      <w:r w:rsidRPr="002D1F33">
        <w:rPr>
          <w:rFonts w:ascii="黑体" w:eastAsia="黑体" w:hAnsi="宋体" w:cs="黑体" w:hint="eastAsia"/>
          <w:b/>
          <w:bCs/>
          <w:kern w:val="2"/>
          <w:sz w:val="32"/>
          <w:szCs w:val="32"/>
          <w:lang w:bidi="ar"/>
        </w:rPr>
        <w:t>采购人名称：</w:t>
      </w:r>
      <w:r w:rsidRPr="002D1F33">
        <w:rPr>
          <w:rFonts w:ascii="黑体" w:eastAsia="黑体" w:hAnsi="宋体" w:cs="黑体" w:hint="eastAsia"/>
          <w:b/>
          <w:bCs/>
          <w:kern w:val="2"/>
          <w:sz w:val="32"/>
          <w:szCs w:val="32"/>
          <w:u w:val="single"/>
          <w:lang w:bidi="ar"/>
        </w:rPr>
        <w:t>黔南民族职业技术学院</w:t>
      </w:r>
      <w:r w:rsidRPr="002D1F33">
        <w:rPr>
          <w:rFonts w:ascii="黑体" w:eastAsia="黑体" w:hAnsi="宋体" w:cs="黑体" w:hint="eastAsia"/>
          <w:b/>
          <w:bCs/>
          <w:kern w:val="2"/>
          <w:sz w:val="32"/>
          <w:szCs w:val="32"/>
          <w:lang w:bidi="ar"/>
        </w:rPr>
        <w:t>（盖章）</w:t>
      </w:r>
    </w:p>
    <w:p w:rsidR="004575F4" w:rsidRPr="002D1F33" w:rsidRDefault="00A31FBB">
      <w:pPr>
        <w:spacing w:line="600" w:lineRule="exact"/>
        <w:ind w:firstLineChars="196" w:firstLine="630"/>
        <w:rPr>
          <w:rFonts w:ascii="黑体" w:eastAsia="黑体" w:hAnsi="宋体" w:cs="黑体"/>
          <w:b/>
          <w:bCs/>
          <w:kern w:val="0"/>
          <w:sz w:val="32"/>
          <w:szCs w:val="32"/>
          <w:u w:val="single"/>
          <w:lang w:bidi="ar"/>
        </w:rPr>
        <w:sectPr w:rsidR="004575F4" w:rsidRPr="002D1F33">
          <w:headerReference w:type="default" r:id="rId8"/>
          <w:footerReference w:type="default" r:id="rId9"/>
          <w:pgSz w:w="11906" w:h="16838"/>
          <w:pgMar w:top="1440" w:right="1077" w:bottom="1440" w:left="1077" w:header="851" w:footer="992" w:gutter="0"/>
          <w:cols w:space="0"/>
          <w:docGrid w:type="lines" w:linePitch="312"/>
        </w:sectPr>
      </w:pPr>
      <w:r w:rsidRPr="002D1F33">
        <w:rPr>
          <w:rFonts w:ascii="黑体" w:eastAsia="黑体" w:hAnsi="宋体" w:cs="黑体" w:hint="eastAsia"/>
          <w:b/>
          <w:bCs/>
          <w:kern w:val="0"/>
          <w:sz w:val="32"/>
          <w:szCs w:val="32"/>
          <w:lang w:bidi="ar"/>
        </w:rPr>
        <w:t>日</w:t>
      </w:r>
      <w:r w:rsidRPr="002D1F33">
        <w:rPr>
          <w:rFonts w:ascii="黑体" w:eastAsia="黑体" w:hAnsi="宋体" w:cs="仿宋_GB2312" w:hint="eastAsia"/>
          <w:b/>
          <w:bCs/>
          <w:kern w:val="0"/>
          <w:sz w:val="32"/>
          <w:szCs w:val="32"/>
          <w:lang w:bidi="ar"/>
        </w:rPr>
        <w:t xml:space="preserve">       </w:t>
      </w:r>
      <w:r w:rsidRPr="002D1F33">
        <w:rPr>
          <w:rFonts w:ascii="黑体" w:eastAsia="黑体" w:hAnsi="宋体" w:cs="黑体" w:hint="eastAsia"/>
          <w:b/>
          <w:bCs/>
          <w:kern w:val="0"/>
          <w:sz w:val="32"/>
          <w:szCs w:val="32"/>
          <w:lang w:bidi="ar"/>
        </w:rPr>
        <w:t>期：</w:t>
      </w:r>
      <w:r w:rsidRPr="002D1F33">
        <w:rPr>
          <w:rFonts w:ascii="黑体" w:eastAsia="黑体" w:hAnsi="宋体" w:cs="黑体" w:hint="eastAsia"/>
          <w:b/>
          <w:bCs/>
          <w:kern w:val="0"/>
          <w:sz w:val="32"/>
          <w:szCs w:val="32"/>
          <w:u w:val="single"/>
          <w:lang w:bidi="ar"/>
        </w:rPr>
        <w:t>2024年3月</w:t>
      </w:r>
      <w:r w:rsidR="00F14011" w:rsidRPr="002D1F33">
        <w:rPr>
          <w:rFonts w:ascii="黑体" w:eastAsia="黑体" w:hAnsi="宋体" w:cs="黑体" w:hint="eastAsia"/>
          <w:b/>
          <w:bCs/>
          <w:kern w:val="0"/>
          <w:sz w:val="32"/>
          <w:szCs w:val="32"/>
          <w:u w:val="single"/>
          <w:lang w:bidi="ar"/>
        </w:rPr>
        <w:t>7</w:t>
      </w:r>
      <w:r w:rsidRPr="002D1F33">
        <w:rPr>
          <w:rFonts w:ascii="黑体" w:eastAsia="黑体" w:hAnsi="宋体" w:cs="黑体" w:hint="eastAsia"/>
          <w:b/>
          <w:bCs/>
          <w:kern w:val="0"/>
          <w:sz w:val="32"/>
          <w:szCs w:val="32"/>
          <w:u w:val="single"/>
          <w:lang w:bidi="ar"/>
        </w:rPr>
        <w:t>日</w:t>
      </w:r>
    </w:p>
    <w:p w:rsidR="004575F4" w:rsidRPr="002D1F33" w:rsidRDefault="00A31FBB">
      <w:pPr>
        <w:tabs>
          <w:tab w:val="right" w:leader="dot" w:pos="9326"/>
        </w:tabs>
        <w:spacing w:line="600" w:lineRule="exact"/>
        <w:jc w:val="center"/>
        <w:rPr>
          <w:rFonts w:ascii="仿宋" w:eastAsia="仿宋" w:hAnsi="仿宋" w:cs="宋体"/>
          <w:b/>
          <w:bCs/>
          <w:sz w:val="44"/>
          <w:szCs w:val="44"/>
        </w:rPr>
      </w:pPr>
      <w:r w:rsidRPr="002D1F33">
        <w:rPr>
          <w:rFonts w:ascii="仿宋" w:eastAsia="仿宋" w:hAnsi="仿宋" w:cs="宋体" w:hint="eastAsia"/>
          <w:b/>
          <w:bCs/>
          <w:sz w:val="44"/>
          <w:szCs w:val="44"/>
        </w:rPr>
        <w:lastRenderedPageBreak/>
        <w:t>目      录</w:t>
      </w:r>
    </w:p>
    <w:p w:rsidR="004575F4" w:rsidRPr="002D1F33" w:rsidRDefault="00A31FBB">
      <w:pPr>
        <w:pStyle w:val="10"/>
        <w:tabs>
          <w:tab w:val="right" w:leader="dot" w:pos="9326"/>
        </w:tabs>
        <w:spacing w:line="500" w:lineRule="exact"/>
        <w:rPr>
          <w:rFonts w:ascii="仿宋" w:eastAsia="仿宋" w:hAnsi="仿宋" w:cs="仿宋"/>
        </w:rPr>
      </w:pPr>
      <w:r w:rsidRPr="002D1F33">
        <w:rPr>
          <w:rFonts w:ascii="仿宋" w:eastAsia="仿宋" w:hAnsi="仿宋" w:cs="仿宋" w:hint="eastAsia"/>
        </w:rPr>
        <w:fldChar w:fldCharType="begin"/>
      </w:r>
      <w:r w:rsidRPr="002D1F33">
        <w:rPr>
          <w:rFonts w:ascii="仿宋" w:eastAsia="仿宋" w:hAnsi="仿宋" w:cs="仿宋" w:hint="eastAsia"/>
        </w:rPr>
        <w:instrText xml:space="preserve">TOC \o "1-2" \h \u </w:instrText>
      </w:r>
      <w:r w:rsidRPr="002D1F33">
        <w:rPr>
          <w:rFonts w:ascii="仿宋" w:eastAsia="仿宋" w:hAnsi="仿宋" w:cs="仿宋" w:hint="eastAsia"/>
        </w:rPr>
        <w:fldChar w:fldCharType="separate"/>
      </w:r>
      <w:hyperlink w:anchor="_Toc16187" w:history="1">
        <w:r w:rsidRPr="002D1F33">
          <w:rPr>
            <w:rFonts w:ascii="仿宋" w:eastAsia="仿宋" w:hAnsi="仿宋" w:cs="仿宋" w:hint="eastAsia"/>
            <w:bCs w:val="0"/>
          </w:rPr>
          <w:t>第一章 采购公告</w:t>
        </w:r>
        <w:r w:rsidRPr="002D1F33">
          <w:rPr>
            <w:rFonts w:ascii="仿宋" w:eastAsia="仿宋" w:hAnsi="仿宋" w:cs="仿宋" w:hint="eastAsia"/>
          </w:rPr>
          <w:tab/>
        </w:r>
        <w:r w:rsidRPr="002D1F33">
          <w:rPr>
            <w:rFonts w:ascii="仿宋" w:eastAsia="仿宋" w:hAnsi="仿宋" w:cs="仿宋" w:hint="eastAsia"/>
          </w:rPr>
          <w:fldChar w:fldCharType="begin"/>
        </w:r>
        <w:r w:rsidRPr="002D1F33">
          <w:rPr>
            <w:rFonts w:ascii="仿宋" w:eastAsia="仿宋" w:hAnsi="仿宋" w:cs="仿宋" w:hint="eastAsia"/>
          </w:rPr>
          <w:instrText xml:space="preserve"> PAGEREF _Toc16187 \h </w:instrText>
        </w:r>
        <w:r w:rsidRPr="002D1F33">
          <w:rPr>
            <w:rFonts w:ascii="仿宋" w:eastAsia="仿宋" w:hAnsi="仿宋" w:cs="仿宋" w:hint="eastAsia"/>
          </w:rPr>
        </w:r>
        <w:r w:rsidRPr="002D1F33">
          <w:rPr>
            <w:rFonts w:ascii="仿宋" w:eastAsia="仿宋" w:hAnsi="仿宋" w:cs="仿宋" w:hint="eastAsia"/>
          </w:rPr>
          <w:fldChar w:fldCharType="separate"/>
        </w:r>
        <w:r w:rsidR="000A6F44">
          <w:rPr>
            <w:rFonts w:ascii="仿宋" w:eastAsia="仿宋" w:hAnsi="仿宋" w:cs="仿宋"/>
            <w:noProof/>
          </w:rPr>
          <w:t>1</w:t>
        </w:r>
        <w:r w:rsidRPr="002D1F33">
          <w:rPr>
            <w:rFonts w:ascii="仿宋" w:eastAsia="仿宋" w:hAnsi="仿宋" w:cs="仿宋" w:hint="eastAsia"/>
          </w:rPr>
          <w:fldChar w:fldCharType="end"/>
        </w:r>
      </w:hyperlink>
    </w:p>
    <w:p w:rsidR="004575F4" w:rsidRPr="002D1F33" w:rsidRDefault="00FE7B9E">
      <w:pPr>
        <w:pStyle w:val="10"/>
        <w:tabs>
          <w:tab w:val="right" w:leader="dot" w:pos="9326"/>
        </w:tabs>
        <w:spacing w:line="500" w:lineRule="exact"/>
        <w:rPr>
          <w:rFonts w:ascii="仿宋" w:eastAsia="仿宋" w:hAnsi="仿宋" w:cs="仿宋"/>
        </w:rPr>
      </w:pPr>
      <w:hyperlink w:anchor="_Toc7280" w:history="1">
        <w:r w:rsidR="00A31FBB" w:rsidRPr="002D1F33">
          <w:rPr>
            <w:rFonts w:ascii="仿宋" w:eastAsia="仿宋" w:hAnsi="仿宋" w:cs="仿宋" w:hint="eastAsia"/>
            <w:bCs w:val="0"/>
          </w:rPr>
          <w:t>第二章 供应商须知</w:t>
        </w:r>
        <w:r w:rsidR="00A31FBB" w:rsidRPr="002D1F33">
          <w:rPr>
            <w:rFonts w:ascii="仿宋" w:eastAsia="仿宋" w:hAnsi="仿宋" w:cs="仿宋" w:hint="eastAsia"/>
          </w:rPr>
          <w:tab/>
        </w:r>
        <w:r w:rsidR="00A31FBB" w:rsidRPr="002D1F33">
          <w:rPr>
            <w:rFonts w:ascii="仿宋" w:eastAsia="仿宋" w:hAnsi="仿宋" w:cs="仿宋" w:hint="eastAsia"/>
          </w:rPr>
          <w:fldChar w:fldCharType="begin"/>
        </w:r>
        <w:r w:rsidR="00A31FBB" w:rsidRPr="002D1F33">
          <w:rPr>
            <w:rFonts w:ascii="仿宋" w:eastAsia="仿宋" w:hAnsi="仿宋" w:cs="仿宋" w:hint="eastAsia"/>
          </w:rPr>
          <w:instrText xml:space="preserve"> PAGEREF _Toc7280 \h </w:instrText>
        </w:r>
        <w:r w:rsidR="00A31FBB" w:rsidRPr="002D1F33">
          <w:rPr>
            <w:rFonts w:ascii="仿宋" w:eastAsia="仿宋" w:hAnsi="仿宋" w:cs="仿宋" w:hint="eastAsia"/>
          </w:rPr>
        </w:r>
        <w:r w:rsidR="00A31FBB" w:rsidRPr="002D1F33">
          <w:rPr>
            <w:rFonts w:ascii="仿宋" w:eastAsia="仿宋" w:hAnsi="仿宋" w:cs="仿宋" w:hint="eastAsia"/>
          </w:rPr>
          <w:fldChar w:fldCharType="separate"/>
        </w:r>
        <w:r w:rsidR="000A6F44">
          <w:rPr>
            <w:rFonts w:ascii="仿宋" w:eastAsia="仿宋" w:hAnsi="仿宋" w:cs="仿宋"/>
            <w:noProof/>
          </w:rPr>
          <w:t>4</w:t>
        </w:r>
        <w:r w:rsidR="00A31FBB" w:rsidRPr="002D1F33">
          <w:rPr>
            <w:rFonts w:ascii="仿宋" w:eastAsia="仿宋" w:hAnsi="仿宋" w:cs="仿宋" w:hint="eastAsia"/>
          </w:rPr>
          <w:fldChar w:fldCharType="end"/>
        </w:r>
      </w:hyperlink>
    </w:p>
    <w:p w:rsidR="004575F4" w:rsidRPr="002D1F33" w:rsidRDefault="00FE7B9E">
      <w:pPr>
        <w:pStyle w:val="22"/>
        <w:tabs>
          <w:tab w:val="right" w:leader="dot" w:pos="9326"/>
        </w:tabs>
        <w:spacing w:line="500" w:lineRule="exact"/>
        <w:rPr>
          <w:rFonts w:ascii="仿宋" w:eastAsia="仿宋" w:hAnsi="仿宋" w:cs="仿宋"/>
          <w:sz w:val="24"/>
          <w:szCs w:val="24"/>
        </w:rPr>
      </w:pPr>
      <w:hyperlink w:anchor="_Toc13765" w:history="1">
        <w:r w:rsidR="00A31FBB" w:rsidRPr="002D1F33">
          <w:rPr>
            <w:rFonts w:ascii="仿宋" w:eastAsia="仿宋" w:hAnsi="仿宋" w:cs="仿宋" w:hint="eastAsia"/>
            <w:bCs/>
            <w:sz w:val="24"/>
            <w:szCs w:val="24"/>
          </w:rPr>
          <w:t>一、供应商须知前附表</w:t>
        </w:r>
        <w:r w:rsidR="00A31FBB" w:rsidRPr="002D1F33">
          <w:rPr>
            <w:rFonts w:ascii="仿宋" w:eastAsia="仿宋" w:hAnsi="仿宋" w:cs="仿宋" w:hint="eastAsia"/>
            <w:sz w:val="24"/>
            <w:szCs w:val="24"/>
          </w:rPr>
          <w:tab/>
        </w:r>
        <w:r w:rsidR="00A31FBB" w:rsidRPr="002D1F33">
          <w:rPr>
            <w:rFonts w:ascii="仿宋" w:eastAsia="仿宋" w:hAnsi="仿宋" w:cs="仿宋" w:hint="eastAsia"/>
            <w:sz w:val="24"/>
            <w:szCs w:val="24"/>
          </w:rPr>
          <w:fldChar w:fldCharType="begin"/>
        </w:r>
        <w:r w:rsidR="00A31FBB" w:rsidRPr="002D1F33">
          <w:rPr>
            <w:rFonts w:ascii="仿宋" w:eastAsia="仿宋" w:hAnsi="仿宋" w:cs="仿宋" w:hint="eastAsia"/>
            <w:sz w:val="24"/>
            <w:szCs w:val="24"/>
          </w:rPr>
          <w:instrText xml:space="preserve"> PAGEREF _Toc13765 \h </w:instrText>
        </w:r>
        <w:r w:rsidR="00A31FBB" w:rsidRPr="002D1F33">
          <w:rPr>
            <w:rFonts w:ascii="仿宋" w:eastAsia="仿宋" w:hAnsi="仿宋" w:cs="仿宋" w:hint="eastAsia"/>
            <w:sz w:val="24"/>
            <w:szCs w:val="24"/>
          </w:rPr>
        </w:r>
        <w:r w:rsidR="00A31FBB" w:rsidRPr="002D1F33">
          <w:rPr>
            <w:rFonts w:ascii="仿宋" w:eastAsia="仿宋" w:hAnsi="仿宋" w:cs="仿宋" w:hint="eastAsia"/>
            <w:sz w:val="24"/>
            <w:szCs w:val="24"/>
          </w:rPr>
          <w:fldChar w:fldCharType="separate"/>
        </w:r>
        <w:r w:rsidR="000A6F44">
          <w:rPr>
            <w:rFonts w:ascii="仿宋" w:eastAsia="仿宋" w:hAnsi="仿宋" w:cs="仿宋"/>
            <w:noProof/>
            <w:sz w:val="24"/>
            <w:szCs w:val="24"/>
          </w:rPr>
          <w:t>4</w:t>
        </w:r>
        <w:r w:rsidR="00A31FBB" w:rsidRPr="002D1F33">
          <w:rPr>
            <w:rFonts w:ascii="仿宋" w:eastAsia="仿宋" w:hAnsi="仿宋" w:cs="仿宋" w:hint="eastAsia"/>
            <w:sz w:val="24"/>
            <w:szCs w:val="24"/>
          </w:rPr>
          <w:fldChar w:fldCharType="end"/>
        </w:r>
      </w:hyperlink>
    </w:p>
    <w:p w:rsidR="004575F4" w:rsidRPr="002D1F33" w:rsidRDefault="00FE7B9E">
      <w:pPr>
        <w:pStyle w:val="22"/>
        <w:tabs>
          <w:tab w:val="right" w:leader="dot" w:pos="9326"/>
        </w:tabs>
        <w:spacing w:line="500" w:lineRule="exact"/>
        <w:rPr>
          <w:rFonts w:ascii="仿宋" w:eastAsia="仿宋" w:hAnsi="仿宋" w:cs="仿宋"/>
          <w:sz w:val="24"/>
          <w:szCs w:val="24"/>
        </w:rPr>
      </w:pPr>
      <w:hyperlink w:anchor="_Toc5975" w:history="1">
        <w:r w:rsidR="00A31FBB" w:rsidRPr="002D1F33">
          <w:rPr>
            <w:rFonts w:ascii="仿宋" w:eastAsia="仿宋" w:hAnsi="仿宋" w:cs="仿宋" w:hint="eastAsia"/>
            <w:bCs/>
            <w:sz w:val="24"/>
            <w:szCs w:val="24"/>
          </w:rPr>
          <w:t>二、总 则</w:t>
        </w:r>
        <w:r w:rsidR="00A31FBB" w:rsidRPr="002D1F33">
          <w:rPr>
            <w:rFonts w:ascii="仿宋" w:eastAsia="仿宋" w:hAnsi="仿宋" w:cs="仿宋" w:hint="eastAsia"/>
            <w:sz w:val="24"/>
            <w:szCs w:val="24"/>
          </w:rPr>
          <w:tab/>
        </w:r>
        <w:r w:rsidR="00A31FBB" w:rsidRPr="002D1F33">
          <w:rPr>
            <w:rFonts w:ascii="仿宋" w:eastAsia="仿宋" w:hAnsi="仿宋" w:cs="仿宋" w:hint="eastAsia"/>
            <w:sz w:val="24"/>
            <w:szCs w:val="24"/>
          </w:rPr>
          <w:fldChar w:fldCharType="begin"/>
        </w:r>
        <w:r w:rsidR="00A31FBB" w:rsidRPr="002D1F33">
          <w:rPr>
            <w:rFonts w:ascii="仿宋" w:eastAsia="仿宋" w:hAnsi="仿宋" w:cs="仿宋" w:hint="eastAsia"/>
            <w:sz w:val="24"/>
            <w:szCs w:val="24"/>
          </w:rPr>
          <w:instrText xml:space="preserve"> PAGEREF _Toc5975 \h </w:instrText>
        </w:r>
        <w:r w:rsidR="00A31FBB" w:rsidRPr="002D1F33">
          <w:rPr>
            <w:rFonts w:ascii="仿宋" w:eastAsia="仿宋" w:hAnsi="仿宋" w:cs="仿宋" w:hint="eastAsia"/>
            <w:sz w:val="24"/>
            <w:szCs w:val="24"/>
          </w:rPr>
        </w:r>
        <w:r w:rsidR="00A31FBB" w:rsidRPr="002D1F33">
          <w:rPr>
            <w:rFonts w:ascii="仿宋" w:eastAsia="仿宋" w:hAnsi="仿宋" w:cs="仿宋" w:hint="eastAsia"/>
            <w:sz w:val="24"/>
            <w:szCs w:val="24"/>
          </w:rPr>
          <w:fldChar w:fldCharType="separate"/>
        </w:r>
        <w:r w:rsidR="000A6F44">
          <w:rPr>
            <w:rFonts w:ascii="仿宋" w:eastAsia="仿宋" w:hAnsi="仿宋" w:cs="仿宋"/>
            <w:noProof/>
            <w:sz w:val="24"/>
            <w:szCs w:val="24"/>
          </w:rPr>
          <w:t>7</w:t>
        </w:r>
        <w:r w:rsidR="00A31FBB" w:rsidRPr="002D1F33">
          <w:rPr>
            <w:rFonts w:ascii="仿宋" w:eastAsia="仿宋" w:hAnsi="仿宋" w:cs="仿宋" w:hint="eastAsia"/>
            <w:sz w:val="24"/>
            <w:szCs w:val="24"/>
          </w:rPr>
          <w:fldChar w:fldCharType="end"/>
        </w:r>
      </w:hyperlink>
    </w:p>
    <w:p w:rsidR="004575F4" w:rsidRPr="002D1F33" w:rsidRDefault="00FE7B9E">
      <w:pPr>
        <w:pStyle w:val="22"/>
        <w:tabs>
          <w:tab w:val="right" w:leader="dot" w:pos="9326"/>
        </w:tabs>
        <w:spacing w:line="500" w:lineRule="exact"/>
        <w:rPr>
          <w:rFonts w:ascii="仿宋" w:eastAsia="仿宋" w:hAnsi="仿宋" w:cs="仿宋"/>
          <w:sz w:val="24"/>
          <w:szCs w:val="24"/>
        </w:rPr>
      </w:pPr>
      <w:hyperlink w:anchor="_Toc26784" w:history="1">
        <w:r w:rsidR="00A31FBB" w:rsidRPr="002D1F33">
          <w:rPr>
            <w:rFonts w:ascii="仿宋" w:eastAsia="仿宋" w:hAnsi="仿宋" w:cs="仿宋" w:hint="eastAsia"/>
            <w:bCs/>
            <w:sz w:val="24"/>
            <w:szCs w:val="24"/>
          </w:rPr>
          <w:t>三、响应文件编制要求</w:t>
        </w:r>
        <w:r w:rsidR="00A31FBB" w:rsidRPr="002D1F33">
          <w:rPr>
            <w:rFonts w:ascii="仿宋" w:eastAsia="仿宋" w:hAnsi="仿宋" w:cs="仿宋" w:hint="eastAsia"/>
            <w:sz w:val="24"/>
            <w:szCs w:val="24"/>
          </w:rPr>
          <w:tab/>
        </w:r>
        <w:r w:rsidR="00A31FBB" w:rsidRPr="002D1F33">
          <w:rPr>
            <w:rFonts w:ascii="仿宋" w:eastAsia="仿宋" w:hAnsi="仿宋" w:cs="仿宋" w:hint="eastAsia"/>
            <w:sz w:val="24"/>
            <w:szCs w:val="24"/>
          </w:rPr>
          <w:fldChar w:fldCharType="begin"/>
        </w:r>
        <w:r w:rsidR="00A31FBB" w:rsidRPr="002D1F33">
          <w:rPr>
            <w:rFonts w:ascii="仿宋" w:eastAsia="仿宋" w:hAnsi="仿宋" w:cs="仿宋" w:hint="eastAsia"/>
            <w:sz w:val="24"/>
            <w:szCs w:val="24"/>
          </w:rPr>
          <w:instrText xml:space="preserve"> PAGEREF _Toc26784 \h </w:instrText>
        </w:r>
        <w:r w:rsidR="00A31FBB" w:rsidRPr="002D1F33">
          <w:rPr>
            <w:rFonts w:ascii="仿宋" w:eastAsia="仿宋" w:hAnsi="仿宋" w:cs="仿宋" w:hint="eastAsia"/>
            <w:sz w:val="24"/>
            <w:szCs w:val="24"/>
          </w:rPr>
        </w:r>
        <w:r w:rsidR="00A31FBB" w:rsidRPr="002D1F33">
          <w:rPr>
            <w:rFonts w:ascii="仿宋" w:eastAsia="仿宋" w:hAnsi="仿宋" w:cs="仿宋" w:hint="eastAsia"/>
            <w:sz w:val="24"/>
            <w:szCs w:val="24"/>
          </w:rPr>
          <w:fldChar w:fldCharType="separate"/>
        </w:r>
        <w:r w:rsidR="000A6F44">
          <w:rPr>
            <w:rFonts w:ascii="仿宋" w:eastAsia="仿宋" w:hAnsi="仿宋" w:cs="仿宋"/>
            <w:noProof/>
            <w:sz w:val="24"/>
            <w:szCs w:val="24"/>
          </w:rPr>
          <w:t>7</w:t>
        </w:r>
        <w:r w:rsidR="00A31FBB" w:rsidRPr="002D1F33">
          <w:rPr>
            <w:rFonts w:ascii="仿宋" w:eastAsia="仿宋" w:hAnsi="仿宋" w:cs="仿宋" w:hint="eastAsia"/>
            <w:sz w:val="24"/>
            <w:szCs w:val="24"/>
          </w:rPr>
          <w:fldChar w:fldCharType="end"/>
        </w:r>
      </w:hyperlink>
    </w:p>
    <w:p w:rsidR="004575F4" w:rsidRPr="002D1F33" w:rsidRDefault="00FE7B9E">
      <w:pPr>
        <w:pStyle w:val="22"/>
        <w:tabs>
          <w:tab w:val="right" w:leader="dot" w:pos="9326"/>
        </w:tabs>
        <w:spacing w:line="500" w:lineRule="exact"/>
        <w:rPr>
          <w:rFonts w:ascii="仿宋" w:eastAsia="仿宋" w:hAnsi="仿宋" w:cs="仿宋"/>
          <w:sz w:val="24"/>
          <w:szCs w:val="24"/>
        </w:rPr>
      </w:pPr>
      <w:hyperlink w:anchor="_Toc22198" w:history="1">
        <w:r w:rsidR="00A31FBB" w:rsidRPr="002D1F33">
          <w:rPr>
            <w:rFonts w:ascii="仿宋" w:eastAsia="仿宋" w:hAnsi="仿宋" w:cs="仿宋" w:hint="eastAsia"/>
            <w:bCs/>
            <w:sz w:val="24"/>
            <w:szCs w:val="24"/>
          </w:rPr>
          <w:t>四、响应文件无效情形</w:t>
        </w:r>
        <w:r w:rsidR="00A31FBB" w:rsidRPr="002D1F33">
          <w:rPr>
            <w:rFonts w:ascii="仿宋" w:eastAsia="仿宋" w:hAnsi="仿宋" w:cs="仿宋" w:hint="eastAsia"/>
            <w:sz w:val="24"/>
            <w:szCs w:val="24"/>
          </w:rPr>
          <w:tab/>
        </w:r>
        <w:r w:rsidR="00A31FBB" w:rsidRPr="002D1F33">
          <w:rPr>
            <w:rFonts w:ascii="仿宋" w:eastAsia="仿宋" w:hAnsi="仿宋" w:cs="仿宋" w:hint="eastAsia"/>
            <w:sz w:val="24"/>
            <w:szCs w:val="24"/>
          </w:rPr>
          <w:fldChar w:fldCharType="begin"/>
        </w:r>
        <w:r w:rsidR="00A31FBB" w:rsidRPr="002D1F33">
          <w:rPr>
            <w:rFonts w:ascii="仿宋" w:eastAsia="仿宋" w:hAnsi="仿宋" w:cs="仿宋" w:hint="eastAsia"/>
            <w:sz w:val="24"/>
            <w:szCs w:val="24"/>
          </w:rPr>
          <w:instrText xml:space="preserve"> PAGEREF _Toc22198 \h </w:instrText>
        </w:r>
        <w:r w:rsidR="00A31FBB" w:rsidRPr="002D1F33">
          <w:rPr>
            <w:rFonts w:ascii="仿宋" w:eastAsia="仿宋" w:hAnsi="仿宋" w:cs="仿宋" w:hint="eastAsia"/>
            <w:sz w:val="24"/>
            <w:szCs w:val="24"/>
          </w:rPr>
        </w:r>
        <w:r w:rsidR="00A31FBB" w:rsidRPr="002D1F33">
          <w:rPr>
            <w:rFonts w:ascii="仿宋" w:eastAsia="仿宋" w:hAnsi="仿宋" w:cs="仿宋" w:hint="eastAsia"/>
            <w:sz w:val="24"/>
            <w:szCs w:val="24"/>
          </w:rPr>
          <w:fldChar w:fldCharType="separate"/>
        </w:r>
        <w:r w:rsidR="000A6F44">
          <w:rPr>
            <w:rFonts w:ascii="仿宋" w:eastAsia="仿宋" w:hAnsi="仿宋" w:cs="仿宋"/>
            <w:noProof/>
            <w:sz w:val="24"/>
            <w:szCs w:val="24"/>
          </w:rPr>
          <w:t>9</w:t>
        </w:r>
        <w:r w:rsidR="00A31FBB" w:rsidRPr="002D1F33">
          <w:rPr>
            <w:rFonts w:ascii="仿宋" w:eastAsia="仿宋" w:hAnsi="仿宋" w:cs="仿宋" w:hint="eastAsia"/>
            <w:sz w:val="24"/>
            <w:szCs w:val="24"/>
          </w:rPr>
          <w:fldChar w:fldCharType="end"/>
        </w:r>
      </w:hyperlink>
    </w:p>
    <w:p w:rsidR="004575F4" w:rsidRPr="002D1F33" w:rsidRDefault="00FE7B9E">
      <w:pPr>
        <w:pStyle w:val="10"/>
        <w:tabs>
          <w:tab w:val="right" w:leader="dot" w:pos="9326"/>
        </w:tabs>
        <w:spacing w:line="500" w:lineRule="exact"/>
        <w:rPr>
          <w:rFonts w:ascii="仿宋" w:eastAsia="仿宋" w:hAnsi="仿宋" w:cs="仿宋"/>
        </w:rPr>
      </w:pPr>
      <w:hyperlink w:anchor="_Toc12234" w:history="1">
        <w:r w:rsidR="00A31FBB" w:rsidRPr="002D1F33">
          <w:rPr>
            <w:rFonts w:ascii="仿宋" w:eastAsia="仿宋" w:hAnsi="仿宋" w:cs="仿宋" w:hint="eastAsia"/>
            <w:bCs w:val="0"/>
          </w:rPr>
          <w:t>第三章 采购需求</w:t>
        </w:r>
        <w:r w:rsidR="00A31FBB" w:rsidRPr="002D1F33">
          <w:rPr>
            <w:rFonts w:ascii="仿宋" w:eastAsia="仿宋" w:hAnsi="仿宋" w:cs="仿宋" w:hint="eastAsia"/>
          </w:rPr>
          <w:tab/>
        </w:r>
        <w:r w:rsidR="00A31FBB" w:rsidRPr="002D1F33">
          <w:rPr>
            <w:rFonts w:ascii="仿宋" w:eastAsia="仿宋" w:hAnsi="仿宋" w:cs="仿宋" w:hint="eastAsia"/>
          </w:rPr>
          <w:fldChar w:fldCharType="begin"/>
        </w:r>
        <w:r w:rsidR="00A31FBB" w:rsidRPr="002D1F33">
          <w:rPr>
            <w:rFonts w:ascii="仿宋" w:eastAsia="仿宋" w:hAnsi="仿宋" w:cs="仿宋" w:hint="eastAsia"/>
          </w:rPr>
          <w:instrText xml:space="preserve"> PAGEREF _Toc12234 \h </w:instrText>
        </w:r>
        <w:r w:rsidR="00A31FBB" w:rsidRPr="002D1F33">
          <w:rPr>
            <w:rFonts w:ascii="仿宋" w:eastAsia="仿宋" w:hAnsi="仿宋" w:cs="仿宋" w:hint="eastAsia"/>
          </w:rPr>
        </w:r>
        <w:r w:rsidR="00A31FBB" w:rsidRPr="002D1F33">
          <w:rPr>
            <w:rFonts w:ascii="仿宋" w:eastAsia="仿宋" w:hAnsi="仿宋" w:cs="仿宋" w:hint="eastAsia"/>
          </w:rPr>
          <w:fldChar w:fldCharType="separate"/>
        </w:r>
        <w:r w:rsidR="000A6F44">
          <w:rPr>
            <w:rFonts w:ascii="仿宋" w:eastAsia="仿宋" w:hAnsi="仿宋" w:cs="仿宋"/>
            <w:noProof/>
          </w:rPr>
          <w:t>10</w:t>
        </w:r>
        <w:r w:rsidR="00A31FBB" w:rsidRPr="002D1F33">
          <w:rPr>
            <w:rFonts w:ascii="仿宋" w:eastAsia="仿宋" w:hAnsi="仿宋" w:cs="仿宋" w:hint="eastAsia"/>
          </w:rPr>
          <w:fldChar w:fldCharType="end"/>
        </w:r>
      </w:hyperlink>
    </w:p>
    <w:p w:rsidR="004575F4" w:rsidRPr="002D1F33" w:rsidRDefault="00FE7B9E">
      <w:pPr>
        <w:pStyle w:val="22"/>
        <w:tabs>
          <w:tab w:val="right" w:leader="dot" w:pos="9326"/>
        </w:tabs>
        <w:spacing w:line="500" w:lineRule="exact"/>
        <w:rPr>
          <w:rFonts w:ascii="仿宋" w:eastAsia="仿宋" w:hAnsi="仿宋" w:cs="仿宋"/>
          <w:sz w:val="24"/>
          <w:szCs w:val="24"/>
        </w:rPr>
      </w:pPr>
      <w:hyperlink w:anchor="_Toc27949" w:history="1">
        <w:r w:rsidR="00A31FBB" w:rsidRPr="002D1F33">
          <w:rPr>
            <w:rFonts w:ascii="仿宋" w:eastAsia="仿宋" w:hAnsi="仿宋" w:cs="仿宋" w:hint="eastAsia"/>
            <w:sz w:val="24"/>
            <w:szCs w:val="24"/>
          </w:rPr>
          <w:t>一、采购清单及参考品牌</w:t>
        </w:r>
        <w:r w:rsidR="00A31FBB" w:rsidRPr="002D1F33">
          <w:rPr>
            <w:rFonts w:ascii="仿宋" w:eastAsia="仿宋" w:hAnsi="仿宋" w:cs="仿宋" w:hint="eastAsia"/>
            <w:sz w:val="24"/>
            <w:szCs w:val="24"/>
          </w:rPr>
          <w:tab/>
        </w:r>
        <w:r w:rsidR="00A31FBB" w:rsidRPr="002D1F33">
          <w:rPr>
            <w:rFonts w:ascii="仿宋" w:eastAsia="仿宋" w:hAnsi="仿宋" w:cs="仿宋" w:hint="eastAsia"/>
            <w:sz w:val="24"/>
            <w:szCs w:val="24"/>
          </w:rPr>
          <w:fldChar w:fldCharType="begin"/>
        </w:r>
        <w:r w:rsidR="00A31FBB" w:rsidRPr="002D1F33">
          <w:rPr>
            <w:rFonts w:ascii="仿宋" w:eastAsia="仿宋" w:hAnsi="仿宋" w:cs="仿宋" w:hint="eastAsia"/>
            <w:sz w:val="24"/>
            <w:szCs w:val="24"/>
          </w:rPr>
          <w:instrText xml:space="preserve"> PAGEREF _Toc27949 \h </w:instrText>
        </w:r>
        <w:r w:rsidR="00A31FBB" w:rsidRPr="002D1F33">
          <w:rPr>
            <w:rFonts w:ascii="仿宋" w:eastAsia="仿宋" w:hAnsi="仿宋" w:cs="仿宋" w:hint="eastAsia"/>
            <w:sz w:val="24"/>
            <w:szCs w:val="24"/>
          </w:rPr>
        </w:r>
        <w:r w:rsidR="00A31FBB" w:rsidRPr="002D1F33">
          <w:rPr>
            <w:rFonts w:ascii="仿宋" w:eastAsia="仿宋" w:hAnsi="仿宋" w:cs="仿宋" w:hint="eastAsia"/>
            <w:sz w:val="24"/>
            <w:szCs w:val="24"/>
          </w:rPr>
          <w:fldChar w:fldCharType="separate"/>
        </w:r>
        <w:r w:rsidR="000A6F44">
          <w:rPr>
            <w:rFonts w:ascii="仿宋" w:eastAsia="仿宋" w:hAnsi="仿宋" w:cs="仿宋"/>
            <w:noProof/>
            <w:sz w:val="24"/>
            <w:szCs w:val="24"/>
          </w:rPr>
          <w:t>10</w:t>
        </w:r>
        <w:r w:rsidR="00A31FBB" w:rsidRPr="002D1F33">
          <w:rPr>
            <w:rFonts w:ascii="仿宋" w:eastAsia="仿宋" w:hAnsi="仿宋" w:cs="仿宋" w:hint="eastAsia"/>
            <w:sz w:val="24"/>
            <w:szCs w:val="24"/>
          </w:rPr>
          <w:fldChar w:fldCharType="end"/>
        </w:r>
      </w:hyperlink>
    </w:p>
    <w:p w:rsidR="004575F4" w:rsidRPr="002D1F33" w:rsidRDefault="00FE7B9E">
      <w:pPr>
        <w:pStyle w:val="22"/>
        <w:tabs>
          <w:tab w:val="right" w:leader="dot" w:pos="9326"/>
        </w:tabs>
        <w:spacing w:line="500" w:lineRule="exact"/>
        <w:rPr>
          <w:rFonts w:ascii="仿宋" w:eastAsia="仿宋" w:hAnsi="仿宋" w:cs="仿宋"/>
          <w:sz w:val="24"/>
          <w:szCs w:val="24"/>
        </w:rPr>
      </w:pPr>
      <w:hyperlink w:anchor="_Toc3791" w:history="1">
        <w:r w:rsidR="00A31FBB" w:rsidRPr="002D1F33">
          <w:rPr>
            <w:rFonts w:ascii="仿宋" w:eastAsia="仿宋" w:hAnsi="仿宋" w:cs="仿宋" w:hint="eastAsia"/>
            <w:bCs/>
            <w:sz w:val="24"/>
            <w:szCs w:val="24"/>
          </w:rPr>
          <w:t>二、服务要求</w:t>
        </w:r>
        <w:r w:rsidR="00A31FBB" w:rsidRPr="002D1F33">
          <w:rPr>
            <w:rFonts w:ascii="仿宋" w:eastAsia="仿宋" w:hAnsi="仿宋" w:cs="仿宋" w:hint="eastAsia"/>
            <w:sz w:val="24"/>
            <w:szCs w:val="24"/>
          </w:rPr>
          <w:tab/>
        </w:r>
        <w:r w:rsidR="00A31FBB" w:rsidRPr="002D1F33">
          <w:rPr>
            <w:rFonts w:ascii="仿宋" w:eastAsia="仿宋" w:hAnsi="仿宋" w:cs="仿宋" w:hint="eastAsia"/>
            <w:sz w:val="24"/>
            <w:szCs w:val="24"/>
          </w:rPr>
          <w:fldChar w:fldCharType="begin"/>
        </w:r>
        <w:r w:rsidR="00A31FBB" w:rsidRPr="002D1F33">
          <w:rPr>
            <w:rFonts w:ascii="仿宋" w:eastAsia="仿宋" w:hAnsi="仿宋" w:cs="仿宋" w:hint="eastAsia"/>
            <w:sz w:val="24"/>
            <w:szCs w:val="24"/>
          </w:rPr>
          <w:instrText xml:space="preserve"> PAGEREF _Toc3791 \h </w:instrText>
        </w:r>
        <w:r w:rsidR="00A31FBB" w:rsidRPr="002D1F33">
          <w:rPr>
            <w:rFonts w:ascii="仿宋" w:eastAsia="仿宋" w:hAnsi="仿宋" w:cs="仿宋" w:hint="eastAsia"/>
            <w:sz w:val="24"/>
            <w:szCs w:val="24"/>
          </w:rPr>
        </w:r>
        <w:r w:rsidR="00A31FBB" w:rsidRPr="002D1F33">
          <w:rPr>
            <w:rFonts w:ascii="仿宋" w:eastAsia="仿宋" w:hAnsi="仿宋" w:cs="仿宋" w:hint="eastAsia"/>
            <w:sz w:val="24"/>
            <w:szCs w:val="24"/>
          </w:rPr>
          <w:fldChar w:fldCharType="separate"/>
        </w:r>
        <w:r w:rsidR="000A6F44">
          <w:rPr>
            <w:rFonts w:ascii="仿宋" w:eastAsia="仿宋" w:hAnsi="仿宋" w:cs="仿宋"/>
            <w:noProof/>
            <w:sz w:val="24"/>
            <w:szCs w:val="24"/>
          </w:rPr>
          <w:t>10</w:t>
        </w:r>
        <w:r w:rsidR="00A31FBB" w:rsidRPr="002D1F33">
          <w:rPr>
            <w:rFonts w:ascii="仿宋" w:eastAsia="仿宋" w:hAnsi="仿宋" w:cs="仿宋" w:hint="eastAsia"/>
            <w:sz w:val="24"/>
            <w:szCs w:val="24"/>
          </w:rPr>
          <w:fldChar w:fldCharType="end"/>
        </w:r>
      </w:hyperlink>
    </w:p>
    <w:p w:rsidR="004575F4" w:rsidRPr="002D1F33" w:rsidRDefault="00FE7B9E">
      <w:pPr>
        <w:pStyle w:val="10"/>
        <w:tabs>
          <w:tab w:val="right" w:leader="dot" w:pos="9326"/>
        </w:tabs>
        <w:spacing w:line="500" w:lineRule="exact"/>
        <w:rPr>
          <w:rFonts w:ascii="仿宋" w:eastAsia="仿宋" w:hAnsi="仿宋" w:cs="仿宋"/>
        </w:rPr>
      </w:pPr>
      <w:hyperlink w:anchor="_Toc4856" w:history="1">
        <w:r w:rsidR="00A31FBB" w:rsidRPr="002D1F33">
          <w:rPr>
            <w:rFonts w:ascii="仿宋" w:eastAsia="仿宋" w:hAnsi="仿宋" w:cs="仿宋" w:hint="eastAsia"/>
          </w:rPr>
          <w:t>第四章 评审办法、程序</w:t>
        </w:r>
        <w:r w:rsidR="00A31FBB" w:rsidRPr="002D1F33">
          <w:rPr>
            <w:rFonts w:ascii="仿宋" w:eastAsia="仿宋" w:hAnsi="仿宋" w:cs="仿宋" w:hint="eastAsia"/>
          </w:rPr>
          <w:tab/>
        </w:r>
        <w:r w:rsidR="00A31FBB" w:rsidRPr="002D1F33">
          <w:rPr>
            <w:rFonts w:ascii="仿宋" w:eastAsia="仿宋" w:hAnsi="仿宋" w:cs="仿宋" w:hint="eastAsia"/>
          </w:rPr>
          <w:fldChar w:fldCharType="begin"/>
        </w:r>
        <w:r w:rsidR="00A31FBB" w:rsidRPr="002D1F33">
          <w:rPr>
            <w:rFonts w:ascii="仿宋" w:eastAsia="仿宋" w:hAnsi="仿宋" w:cs="仿宋" w:hint="eastAsia"/>
          </w:rPr>
          <w:instrText xml:space="preserve"> PAGEREF _Toc4856 \h </w:instrText>
        </w:r>
        <w:r w:rsidR="00A31FBB" w:rsidRPr="002D1F33">
          <w:rPr>
            <w:rFonts w:ascii="仿宋" w:eastAsia="仿宋" w:hAnsi="仿宋" w:cs="仿宋" w:hint="eastAsia"/>
          </w:rPr>
        </w:r>
        <w:r w:rsidR="00A31FBB" w:rsidRPr="002D1F33">
          <w:rPr>
            <w:rFonts w:ascii="仿宋" w:eastAsia="仿宋" w:hAnsi="仿宋" w:cs="仿宋" w:hint="eastAsia"/>
          </w:rPr>
          <w:fldChar w:fldCharType="separate"/>
        </w:r>
        <w:r w:rsidR="000A6F44">
          <w:rPr>
            <w:rFonts w:ascii="仿宋" w:eastAsia="仿宋" w:hAnsi="仿宋" w:cs="仿宋"/>
            <w:noProof/>
          </w:rPr>
          <w:t>13</w:t>
        </w:r>
        <w:r w:rsidR="00A31FBB" w:rsidRPr="002D1F33">
          <w:rPr>
            <w:rFonts w:ascii="仿宋" w:eastAsia="仿宋" w:hAnsi="仿宋" w:cs="仿宋" w:hint="eastAsia"/>
          </w:rPr>
          <w:fldChar w:fldCharType="end"/>
        </w:r>
      </w:hyperlink>
    </w:p>
    <w:p w:rsidR="004575F4" w:rsidRPr="002D1F33" w:rsidRDefault="00FE7B9E">
      <w:pPr>
        <w:pStyle w:val="22"/>
        <w:tabs>
          <w:tab w:val="right" w:leader="dot" w:pos="9326"/>
        </w:tabs>
        <w:spacing w:line="500" w:lineRule="exact"/>
        <w:rPr>
          <w:rFonts w:ascii="仿宋" w:eastAsia="仿宋" w:hAnsi="仿宋" w:cs="仿宋"/>
          <w:sz w:val="24"/>
          <w:szCs w:val="24"/>
        </w:rPr>
      </w:pPr>
      <w:hyperlink w:anchor="_Toc10240" w:history="1">
        <w:r w:rsidR="00A31FBB" w:rsidRPr="002D1F33">
          <w:rPr>
            <w:rFonts w:ascii="仿宋" w:eastAsia="仿宋" w:hAnsi="仿宋" w:cs="仿宋" w:hint="eastAsia"/>
            <w:bCs/>
            <w:sz w:val="24"/>
            <w:szCs w:val="24"/>
          </w:rPr>
          <w:t>一、总则</w:t>
        </w:r>
        <w:r w:rsidR="00A31FBB" w:rsidRPr="002D1F33">
          <w:rPr>
            <w:rFonts w:ascii="仿宋" w:eastAsia="仿宋" w:hAnsi="仿宋" w:cs="仿宋" w:hint="eastAsia"/>
            <w:sz w:val="24"/>
            <w:szCs w:val="24"/>
          </w:rPr>
          <w:tab/>
        </w:r>
        <w:r w:rsidR="00A31FBB" w:rsidRPr="002D1F33">
          <w:rPr>
            <w:rFonts w:ascii="仿宋" w:eastAsia="仿宋" w:hAnsi="仿宋" w:cs="仿宋" w:hint="eastAsia"/>
            <w:sz w:val="24"/>
            <w:szCs w:val="24"/>
          </w:rPr>
          <w:fldChar w:fldCharType="begin"/>
        </w:r>
        <w:r w:rsidR="00A31FBB" w:rsidRPr="002D1F33">
          <w:rPr>
            <w:rFonts w:ascii="仿宋" w:eastAsia="仿宋" w:hAnsi="仿宋" w:cs="仿宋" w:hint="eastAsia"/>
            <w:sz w:val="24"/>
            <w:szCs w:val="24"/>
          </w:rPr>
          <w:instrText xml:space="preserve"> PAGEREF _Toc10240 \h </w:instrText>
        </w:r>
        <w:r w:rsidR="00A31FBB" w:rsidRPr="002D1F33">
          <w:rPr>
            <w:rFonts w:ascii="仿宋" w:eastAsia="仿宋" w:hAnsi="仿宋" w:cs="仿宋" w:hint="eastAsia"/>
            <w:sz w:val="24"/>
            <w:szCs w:val="24"/>
          </w:rPr>
        </w:r>
        <w:r w:rsidR="00A31FBB" w:rsidRPr="002D1F33">
          <w:rPr>
            <w:rFonts w:ascii="仿宋" w:eastAsia="仿宋" w:hAnsi="仿宋" w:cs="仿宋" w:hint="eastAsia"/>
            <w:sz w:val="24"/>
            <w:szCs w:val="24"/>
          </w:rPr>
          <w:fldChar w:fldCharType="separate"/>
        </w:r>
        <w:r w:rsidR="000A6F44">
          <w:rPr>
            <w:rFonts w:ascii="仿宋" w:eastAsia="仿宋" w:hAnsi="仿宋" w:cs="仿宋"/>
            <w:noProof/>
            <w:sz w:val="24"/>
            <w:szCs w:val="24"/>
          </w:rPr>
          <w:t>13</w:t>
        </w:r>
        <w:r w:rsidR="00A31FBB" w:rsidRPr="002D1F33">
          <w:rPr>
            <w:rFonts w:ascii="仿宋" w:eastAsia="仿宋" w:hAnsi="仿宋" w:cs="仿宋" w:hint="eastAsia"/>
            <w:sz w:val="24"/>
            <w:szCs w:val="24"/>
          </w:rPr>
          <w:fldChar w:fldCharType="end"/>
        </w:r>
      </w:hyperlink>
    </w:p>
    <w:p w:rsidR="004575F4" w:rsidRPr="002D1F33" w:rsidRDefault="00FE7B9E">
      <w:pPr>
        <w:pStyle w:val="22"/>
        <w:tabs>
          <w:tab w:val="right" w:leader="dot" w:pos="9326"/>
        </w:tabs>
        <w:spacing w:line="500" w:lineRule="exact"/>
        <w:rPr>
          <w:rFonts w:ascii="仿宋" w:eastAsia="仿宋" w:hAnsi="仿宋" w:cs="仿宋"/>
          <w:sz w:val="24"/>
          <w:szCs w:val="24"/>
        </w:rPr>
      </w:pPr>
      <w:hyperlink w:anchor="_Toc11859" w:history="1">
        <w:r w:rsidR="00A31FBB" w:rsidRPr="002D1F33">
          <w:rPr>
            <w:rFonts w:ascii="仿宋" w:eastAsia="仿宋" w:hAnsi="仿宋" w:cs="仿宋" w:hint="eastAsia"/>
            <w:bCs/>
            <w:sz w:val="24"/>
            <w:szCs w:val="24"/>
          </w:rPr>
          <w:t>二、评审办法及原则</w:t>
        </w:r>
        <w:r w:rsidR="00A31FBB" w:rsidRPr="002D1F33">
          <w:rPr>
            <w:rFonts w:ascii="仿宋" w:eastAsia="仿宋" w:hAnsi="仿宋" w:cs="仿宋" w:hint="eastAsia"/>
            <w:sz w:val="24"/>
            <w:szCs w:val="24"/>
          </w:rPr>
          <w:tab/>
        </w:r>
        <w:r w:rsidR="00A31FBB" w:rsidRPr="002D1F33">
          <w:rPr>
            <w:rFonts w:ascii="仿宋" w:eastAsia="仿宋" w:hAnsi="仿宋" w:cs="仿宋" w:hint="eastAsia"/>
            <w:sz w:val="24"/>
            <w:szCs w:val="24"/>
          </w:rPr>
          <w:fldChar w:fldCharType="begin"/>
        </w:r>
        <w:r w:rsidR="00A31FBB" w:rsidRPr="002D1F33">
          <w:rPr>
            <w:rFonts w:ascii="仿宋" w:eastAsia="仿宋" w:hAnsi="仿宋" w:cs="仿宋" w:hint="eastAsia"/>
            <w:sz w:val="24"/>
            <w:szCs w:val="24"/>
          </w:rPr>
          <w:instrText xml:space="preserve"> PAGEREF _Toc11859 \h </w:instrText>
        </w:r>
        <w:r w:rsidR="00A31FBB" w:rsidRPr="002D1F33">
          <w:rPr>
            <w:rFonts w:ascii="仿宋" w:eastAsia="仿宋" w:hAnsi="仿宋" w:cs="仿宋" w:hint="eastAsia"/>
            <w:sz w:val="24"/>
            <w:szCs w:val="24"/>
          </w:rPr>
        </w:r>
        <w:r w:rsidR="00A31FBB" w:rsidRPr="002D1F33">
          <w:rPr>
            <w:rFonts w:ascii="仿宋" w:eastAsia="仿宋" w:hAnsi="仿宋" w:cs="仿宋" w:hint="eastAsia"/>
            <w:sz w:val="24"/>
            <w:szCs w:val="24"/>
          </w:rPr>
          <w:fldChar w:fldCharType="separate"/>
        </w:r>
        <w:r w:rsidR="000A6F44">
          <w:rPr>
            <w:rFonts w:ascii="仿宋" w:eastAsia="仿宋" w:hAnsi="仿宋" w:cs="仿宋"/>
            <w:noProof/>
            <w:sz w:val="24"/>
            <w:szCs w:val="24"/>
          </w:rPr>
          <w:t>13</w:t>
        </w:r>
        <w:r w:rsidR="00A31FBB" w:rsidRPr="002D1F33">
          <w:rPr>
            <w:rFonts w:ascii="仿宋" w:eastAsia="仿宋" w:hAnsi="仿宋" w:cs="仿宋" w:hint="eastAsia"/>
            <w:sz w:val="24"/>
            <w:szCs w:val="24"/>
          </w:rPr>
          <w:fldChar w:fldCharType="end"/>
        </w:r>
      </w:hyperlink>
    </w:p>
    <w:p w:rsidR="004575F4" w:rsidRPr="002D1F33" w:rsidRDefault="00FE7B9E">
      <w:pPr>
        <w:pStyle w:val="22"/>
        <w:tabs>
          <w:tab w:val="right" w:leader="dot" w:pos="9326"/>
        </w:tabs>
        <w:spacing w:line="500" w:lineRule="exact"/>
        <w:rPr>
          <w:rFonts w:ascii="仿宋" w:eastAsia="仿宋" w:hAnsi="仿宋" w:cs="仿宋"/>
          <w:sz w:val="24"/>
          <w:szCs w:val="24"/>
        </w:rPr>
      </w:pPr>
      <w:hyperlink w:anchor="_Toc3401" w:history="1">
        <w:r w:rsidR="00A31FBB" w:rsidRPr="002D1F33">
          <w:rPr>
            <w:rFonts w:ascii="仿宋" w:eastAsia="仿宋" w:hAnsi="仿宋" w:cs="仿宋" w:hint="eastAsia"/>
            <w:bCs/>
            <w:sz w:val="24"/>
            <w:szCs w:val="24"/>
          </w:rPr>
          <w:t>三、评审程序</w:t>
        </w:r>
        <w:r w:rsidR="00A31FBB" w:rsidRPr="002D1F33">
          <w:rPr>
            <w:rFonts w:ascii="仿宋" w:eastAsia="仿宋" w:hAnsi="仿宋" w:cs="仿宋" w:hint="eastAsia"/>
            <w:sz w:val="24"/>
            <w:szCs w:val="24"/>
          </w:rPr>
          <w:tab/>
        </w:r>
        <w:r w:rsidR="00A31FBB" w:rsidRPr="002D1F33">
          <w:rPr>
            <w:rFonts w:ascii="仿宋" w:eastAsia="仿宋" w:hAnsi="仿宋" w:cs="仿宋" w:hint="eastAsia"/>
            <w:sz w:val="24"/>
            <w:szCs w:val="24"/>
          </w:rPr>
          <w:fldChar w:fldCharType="begin"/>
        </w:r>
        <w:r w:rsidR="00A31FBB" w:rsidRPr="002D1F33">
          <w:rPr>
            <w:rFonts w:ascii="仿宋" w:eastAsia="仿宋" w:hAnsi="仿宋" w:cs="仿宋" w:hint="eastAsia"/>
            <w:sz w:val="24"/>
            <w:szCs w:val="24"/>
          </w:rPr>
          <w:instrText xml:space="preserve"> PAGEREF _Toc3401 \h </w:instrText>
        </w:r>
        <w:r w:rsidR="00A31FBB" w:rsidRPr="002D1F33">
          <w:rPr>
            <w:rFonts w:ascii="仿宋" w:eastAsia="仿宋" w:hAnsi="仿宋" w:cs="仿宋" w:hint="eastAsia"/>
            <w:sz w:val="24"/>
            <w:szCs w:val="24"/>
          </w:rPr>
        </w:r>
        <w:r w:rsidR="00A31FBB" w:rsidRPr="002D1F33">
          <w:rPr>
            <w:rFonts w:ascii="仿宋" w:eastAsia="仿宋" w:hAnsi="仿宋" w:cs="仿宋" w:hint="eastAsia"/>
            <w:sz w:val="24"/>
            <w:szCs w:val="24"/>
          </w:rPr>
          <w:fldChar w:fldCharType="separate"/>
        </w:r>
        <w:r w:rsidR="000A6F44">
          <w:rPr>
            <w:rFonts w:ascii="仿宋" w:eastAsia="仿宋" w:hAnsi="仿宋" w:cs="仿宋"/>
            <w:noProof/>
            <w:sz w:val="24"/>
            <w:szCs w:val="24"/>
          </w:rPr>
          <w:t>14</w:t>
        </w:r>
        <w:r w:rsidR="00A31FBB" w:rsidRPr="002D1F33">
          <w:rPr>
            <w:rFonts w:ascii="仿宋" w:eastAsia="仿宋" w:hAnsi="仿宋" w:cs="仿宋" w:hint="eastAsia"/>
            <w:sz w:val="24"/>
            <w:szCs w:val="24"/>
          </w:rPr>
          <w:fldChar w:fldCharType="end"/>
        </w:r>
      </w:hyperlink>
    </w:p>
    <w:p w:rsidR="004575F4" w:rsidRPr="002D1F33" w:rsidRDefault="00FE7B9E">
      <w:pPr>
        <w:pStyle w:val="10"/>
        <w:tabs>
          <w:tab w:val="right" w:leader="dot" w:pos="9326"/>
        </w:tabs>
        <w:spacing w:line="500" w:lineRule="exact"/>
        <w:rPr>
          <w:rFonts w:ascii="仿宋" w:eastAsia="仿宋" w:hAnsi="仿宋" w:cs="仿宋"/>
        </w:rPr>
      </w:pPr>
      <w:hyperlink w:anchor="_Toc5128" w:history="1">
        <w:r w:rsidR="00A31FBB" w:rsidRPr="002D1F33">
          <w:rPr>
            <w:rFonts w:ascii="仿宋" w:eastAsia="仿宋" w:hAnsi="仿宋" w:cs="仿宋" w:hint="eastAsia"/>
          </w:rPr>
          <w:t>第五章 合同格式（参考文本）</w:t>
        </w:r>
        <w:r w:rsidR="00A31FBB" w:rsidRPr="002D1F33">
          <w:rPr>
            <w:rFonts w:ascii="仿宋" w:eastAsia="仿宋" w:hAnsi="仿宋" w:cs="仿宋" w:hint="eastAsia"/>
          </w:rPr>
          <w:tab/>
        </w:r>
        <w:r w:rsidR="00A31FBB" w:rsidRPr="002D1F33">
          <w:rPr>
            <w:rFonts w:ascii="仿宋" w:eastAsia="仿宋" w:hAnsi="仿宋" w:cs="仿宋" w:hint="eastAsia"/>
          </w:rPr>
          <w:fldChar w:fldCharType="begin"/>
        </w:r>
        <w:r w:rsidR="00A31FBB" w:rsidRPr="002D1F33">
          <w:rPr>
            <w:rFonts w:ascii="仿宋" w:eastAsia="仿宋" w:hAnsi="仿宋" w:cs="仿宋" w:hint="eastAsia"/>
          </w:rPr>
          <w:instrText xml:space="preserve"> PAGEREF _Toc5128 \h </w:instrText>
        </w:r>
        <w:r w:rsidR="00A31FBB" w:rsidRPr="002D1F33">
          <w:rPr>
            <w:rFonts w:ascii="仿宋" w:eastAsia="仿宋" w:hAnsi="仿宋" w:cs="仿宋" w:hint="eastAsia"/>
          </w:rPr>
        </w:r>
        <w:r w:rsidR="00A31FBB" w:rsidRPr="002D1F33">
          <w:rPr>
            <w:rFonts w:ascii="仿宋" w:eastAsia="仿宋" w:hAnsi="仿宋" w:cs="仿宋" w:hint="eastAsia"/>
          </w:rPr>
          <w:fldChar w:fldCharType="separate"/>
        </w:r>
        <w:r w:rsidR="000A6F44">
          <w:rPr>
            <w:rFonts w:ascii="仿宋" w:eastAsia="仿宋" w:hAnsi="仿宋" w:cs="仿宋"/>
            <w:noProof/>
          </w:rPr>
          <w:t>17</w:t>
        </w:r>
        <w:r w:rsidR="00A31FBB" w:rsidRPr="002D1F33">
          <w:rPr>
            <w:rFonts w:ascii="仿宋" w:eastAsia="仿宋" w:hAnsi="仿宋" w:cs="仿宋" w:hint="eastAsia"/>
          </w:rPr>
          <w:fldChar w:fldCharType="end"/>
        </w:r>
      </w:hyperlink>
    </w:p>
    <w:p w:rsidR="004575F4" w:rsidRPr="002D1F33" w:rsidRDefault="00FE7B9E">
      <w:pPr>
        <w:pStyle w:val="10"/>
        <w:tabs>
          <w:tab w:val="right" w:leader="dot" w:pos="9326"/>
        </w:tabs>
        <w:spacing w:line="500" w:lineRule="exact"/>
        <w:rPr>
          <w:rFonts w:ascii="仿宋" w:eastAsia="仿宋" w:hAnsi="仿宋" w:cs="仿宋"/>
        </w:rPr>
      </w:pPr>
      <w:hyperlink w:anchor="_Toc26777" w:history="1">
        <w:r w:rsidR="00A31FBB" w:rsidRPr="002D1F33">
          <w:rPr>
            <w:rFonts w:ascii="仿宋" w:eastAsia="仿宋" w:hAnsi="仿宋" w:cs="仿宋" w:hint="eastAsia"/>
          </w:rPr>
          <w:t>第六章 响应文件格式</w:t>
        </w:r>
        <w:r w:rsidR="00A31FBB" w:rsidRPr="002D1F33">
          <w:rPr>
            <w:rFonts w:ascii="仿宋" w:eastAsia="仿宋" w:hAnsi="仿宋" w:cs="仿宋" w:hint="eastAsia"/>
          </w:rPr>
          <w:tab/>
        </w:r>
        <w:r w:rsidR="00A31FBB" w:rsidRPr="002D1F33">
          <w:rPr>
            <w:rFonts w:ascii="仿宋" w:eastAsia="仿宋" w:hAnsi="仿宋" w:cs="仿宋" w:hint="eastAsia"/>
          </w:rPr>
          <w:fldChar w:fldCharType="begin"/>
        </w:r>
        <w:r w:rsidR="00A31FBB" w:rsidRPr="002D1F33">
          <w:rPr>
            <w:rFonts w:ascii="仿宋" w:eastAsia="仿宋" w:hAnsi="仿宋" w:cs="仿宋" w:hint="eastAsia"/>
          </w:rPr>
          <w:instrText xml:space="preserve"> PAGEREF _Toc26777 \h </w:instrText>
        </w:r>
        <w:r w:rsidR="00A31FBB" w:rsidRPr="002D1F33">
          <w:rPr>
            <w:rFonts w:ascii="仿宋" w:eastAsia="仿宋" w:hAnsi="仿宋" w:cs="仿宋" w:hint="eastAsia"/>
          </w:rPr>
        </w:r>
        <w:r w:rsidR="00A31FBB" w:rsidRPr="002D1F33">
          <w:rPr>
            <w:rFonts w:ascii="仿宋" w:eastAsia="仿宋" w:hAnsi="仿宋" w:cs="仿宋" w:hint="eastAsia"/>
          </w:rPr>
          <w:fldChar w:fldCharType="separate"/>
        </w:r>
        <w:r w:rsidR="000A6F44">
          <w:rPr>
            <w:rFonts w:ascii="仿宋" w:eastAsia="仿宋" w:hAnsi="仿宋" w:cs="仿宋"/>
            <w:noProof/>
          </w:rPr>
          <w:t>21</w:t>
        </w:r>
        <w:r w:rsidR="00A31FBB" w:rsidRPr="002D1F33">
          <w:rPr>
            <w:rFonts w:ascii="仿宋" w:eastAsia="仿宋" w:hAnsi="仿宋" w:cs="仿宋" w:hint="eastAsia"/>
          </w:rPr>
          <w:fldChar w:fldCharType="end"/>
        </w:r>
      </w:hyperlink>
    </w:p>
    <w:p w:rsidR="004575F4" w:rsidRPr="002D1F33" w:rsidRDefault="00A31FBB">
      <w:pPr>
        <w:spacing w:line="500" w:lineRule="exact"/>
        <w:rPr>
          <w:rFonts w:ascii="仿宋" w:eastAsia="仿宋" w:hAnsi="仿宋" w:cs="宋体"/>
          <w:b/>
          <w:bCs/>
          <w:sz w:val="28"/>
          <w:szCs w:val="28"/>
        </w:rPr>
      </w:pPr>
      <w:r w:rsidRPr="002D1F33">
        <w:rPr>
          <w:rFonts w:ascii="仿宋" w:eastAsia="仿宋" w:hAnsi="仿宋" w:cs="仿宋" w:hint="eastAsia"/>
          <w:bCs/>
          <w:sz w:val="24"/>
          <w:szCs w:val="24"/>
        </w:rPr>
        <w:fldChar w:fldCharType="end"/>
      </w:r>
    </w:p>
    <w:p w:rsidR="004575F4" w:rsidRPr="002D1F33" w:rsidRDefault="00A31FBB">
      <w:pPr>
        <w:spacing w:line="500" w:lineRule="exact"/>
        <w:rPr>
          <w:rFonts w:ascii="仿宋" w:eastAsia="仿宋" w:hAnsi="仿宋" w:cs="宋体"/>
          <w:b/>
          <w:bCs/>
          <w:sz w:val="28"/>
          <w:szCs w:val="28"/>
        </w:rPr>
      </w:pPr>
      <w:r w:rsidRPr="002D1F33">
        <w:rPr>
          <w:rFonts w:ascii="仿宋" w:eastAsia="仿宋" w:hAnsi="仿宋" w:cs="宋体" w:hint="eastAsia"/>
          <w:b/>
          <w:bCs/>
          <w:sz w:val="28"/>
          <w:szCs w:val="28"/>
        </w:rPr>
        <w:t>敬告： 1、请各供应商在投标前认真阅读并理解本文件</w:t>
      </w:r>
    </w:p>
    <w:p w:rsidR="004575F4" w:rsidRPr="002D1F33" w:rsidRDefault="00A31FBB">
      <w:pPr>
        <w:spacing w:line="500" w:lineRule="exact"/>
        <w:ind w:firstLine="964"/>
        <w:rPr>
          <w:rFonts w:ascii="仿宋" w:eastAsia="仿宋" w:hAnsi="仿宋" w:cs="宋体"/>
          <w:b/>
          <w:bCs/>
          <w:sz w:val="28"/>
          <w:szCs w:val="28"/>
        </w:rPr>
      </w:pPr>
      <w:r w:rsidRPr="002D1F33">
        <w:rPr>
          <w:rFonts w:ascii="仿宋" w:eastAsia="仿宋" w:hAnsi="仿宋" w:cs="宋体" w:hint="eastAsia"/>
          <w:b/>
          <w:bCs/>
          <w:sz w:val="28"/>
          <w:szCs w:val="28"/>
        </w:rPr>
        <w:t>2、本文件解释权归黔南民族职业技术学院</w:t>
      </w:r>
    </w:p>
    <w:p w:rsidR="004575F4" w:rsidRPr="002D1F33" w:rsidRDefault="004575F4">
      <w:pPr>
        <w:sectPr w:rsidR="004575F4" w:rsidRPr="002D1F33">
          <w:headerReference w:type="default" r:id="rId10"/>
          <w:footerReference w:type="default" r:id="rId11"/>
          <w:headerReference w:type="first" r:id="rId12"/>
          <w:footerReference w:type="first" r:id="rId13"/>
          <w:endnotePr>
            <w:numFmt w:val="decimal"/>
          </w:endnotePr>
          <w:pgSz w:w="11906" w:h="16838"/>
          <w:pgMar w:top="1361" w:right="1077" w:bottom="1474" w:left="1503" w:header="851" w:footer="992" w:gutter="0"/>
          <w:cols w:space="720"/>
          <w:titlePg/>
        </w:sectPr>
      </w:pPr>
    </w:p>
    <w:p w:rsidR="004575F4" w:rsidRPr="002D1F33" w:rsidRDefault="004575F4">
      <w:pPr>
        <w:spacing w:line="500" w:lineRule="exact"/>
        <w:rPr>
          <w:rFonts w:ascii="仿宋" w:eastAsia="仿宋" w:hAnsi="仿宋" w:cs="宋体"/>
          <w:sz w:val="32"/>
          <w:szCs w:val="32"/>
        </w:rPr>
      </w:pPr>
      <w:bookmarkStart w:id="1" w:name="_Toc5185"/>
      <w:bookmarkEnd w:id="1"/>
    </w:p>
    <w:p w:rsidR="004575F4" w:rsidRPr="002D1F33" w:rsidRDefault="00A31FBB">
      <w:pPr>
        <w:pStyle w:val="1"/>
        <w:keepNext w:val="0"/>
        <w:keepLines w:val="0"/>
        <w:spacing w:line="500" w:lineRule="exact"/>
        <w:jc w:val="center"/>
        <w:rPr>
          <w:rFonts w:ascii="仿宋" w:eastAsia="仿宋" w:hAnsi="仿宋" w:cs="宋体"/>
          <w:bCs w:val="0"/>
          <w:sz w:val="32"/>
          <w:szCs w:val="32"/>
        </w:rPr>
      </w:pPr>
      <w:bookmarkStart w:id="2" w:name="_Toc16187"/>
      <w:r w:rsidRPr="002D1F33">
        <w:rPr>
          <w:rFonts w:ascii="仿宋" w:eastAsia="仿宋" w:hAnsi="仿宋" w:cs="宋体" w:hint="eastAsia"/>
          <w:bCs w:val="0"/>
          <w:sz w:val="32"/>
          <w:szCs w:val="32"/>
        </w:rPr>
        <w:t>第一章 竞争性谈判公告</w:t>
      </w:r>
      <w:bookmarkEnd w:id="2"/>
    </w:p>
    <w:p w:rsidR="004575F4" w:rsidRPr="002D1F33" w:rsidRDefault="00A31FBB">
      <w:pPr>
        <w:spacing w:line="500" w:lineRule="exact"/>
        <w:ind w:firstLineChars="200" w:firstLine="480"/>
        <w:jc w:val="left"/>
        <w:rPr>
          <w:rFonts w:ascii="仿宋" w:eastAsia="仿宋" w:hAnsi="仿宋" w:cs="仿宋_GB2312"/>
        </w:rPr>
      </w:pPr>
      <w:bookmarkStart w:id="3" w:name="_Toc1874"/>
      <w:bookmarkStart w:id="4" w:name="_Toc21538"/>
      <w:bookmarkStart w:id="5" w:name="_Toc7941"/>
      <w:bookmarkStart w:id="6" w:name="_Toc16654"/>
      <w:bookmarkStart w:id="7" w:name="_Toc30028"/>
      <w:bookmarkEnd w:id="3"/>
      <w:bookmarkEnd w:id="4"/>
      <w:bookmarkEnd w:id="5"/>
      <w:bookmarkEnd w:id="6"/>
      <w:bookmarkEnd w:id="7"/>
      <w:r w:rsidRPr="002D1F33">
        <w:rPr>
          <w:rFonts w:ascii="仿宋" w:eastAsia="仿宋" w:hAnsi="仿宋" w:cs="仿宋_GB2312" w:hint="eastAsia"/>
          <w:sz w:val="24"/>
        </w:rPr>
        <w:t>黔南民族职业技术学院就广告宣传制作采购项目（三次）采购，相关事项如下：</w:t>
      </w:r>
    </w:p>
    <w:p w:rsidR="004575F4" w:rsidRPr="002D1F33" w:rsidRDefault="00A31FBB">
      <w:pPr>
        <w:spacing w:line="500" w:lineRule="exact"/>
        <w:ind w:firstLineChars="200" w:firstLine="482"/>
        <w:jc w:val="left"/>
        <w:rPr>
          <w:rFonts w:ascii="仿宋" w:eastAsia="仿宋" w:hAnsi="仿宋" w:cs="仿宋_GB2312"/>
          <w:b/>
          <w:bCs/>
          <w:sz w:val="24"/>
        </w:rPr>
      </w:pPr>
      <w:r w:rsidRPr="002D1F33">
        <w:rPr>
          <w:rFonts w:ascii="仿宋" w:eastAsia="仿宋" w:hAnsi="仿宋" w:cs="仿宋_GB2312" w:hint="eastAsia"/>
          <w:b/>
          <w:bCs/>
          <w:sz w:val="24"/>
        </w:rPr>
        <w:t>一、项目基本情况</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1、项目名称：黔南民族职业技术学院广告宣传制作采购项目（三次）</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2、项目编号：QNZY-CG-GG-03</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3、采购方式：竞争性谈判</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4、采购货物情况:</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（1）采购主要内容：学校广告宣传制作供应商入围采购</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（2）采购数量：1家</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（3）预算金额：/</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（4）最高限价：/</w:t>
      </w:r>
    </w:p>
    <w:p w:rsidR="004575F4" w:rsidRPr="002D1F33" w:rsidRDefault="00A31FBB">
      <w:pPr>
        <w:spacing w:line="500" w:lineRule="exact"/>
        <w:ind w:firstLineChars="200" w:firstLine="480"/>
        <w:rPr>
          <w:rFonts w:ascii="仿宋" w:eastAsia="仿宋" w:hAnsi="仿宋" w:cs="仿宋_GB2312"/>
          <w:sz w:val="24"/>
        </w:rPr>
      </w:pPr>
      <w:r w:rsidRPr="002D1F33">
        <w:rPr>
          <w:rFonts w:ascii="仿宋" w:eastAsia="仿宋" w:hAnsi="仿宋" w:cs="仿宋_GB2312" w:hint="eastAsia"/>
          <w:sz w:val="24"/>
        </w:rPr>
        <w:t>（5）服务期限：合同签订之日起壹年。</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（6）适用本次采购的采购人或服务对象范围：黔南民族职业技术学院</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（7）项目类型：货物类</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（8）项目所属行业：制造业</w:t>
      </w:r>
    </w:p>
    <w:p w:rsidR="004575F4" w:rsidRPr="002D1F33" w:rsidRDefault="00A31FBB">
      <w:pPr>
        <w:spacing w:line="500" w:lineRule="exact"/>
        <w:ind w:firstLineChars="200" w:firstLine="482"/>
        <w:jc w:val="left"/>
        <w:rPr>
          <w:rFonts w:ascii="仿宋" w:eastAsia="仿宋" w:hAnsi="仿宋" w:cs="仿宋_GB2312"/>
          <w:b/>
          <w:bCs/>
          <w:sz w:val="24"/>
        </w:rPr>
      </w:pPr>
      <w:r w:rsidRPr="002D1F33">
        <w:rPr>
          <w:rFonts w:ascii="仿宋" w:eastAsia="仿宋" w:hAnsi="仿宋" w:cs="仿宋_GB2312" w:hint="eastAsia"/>
          <w:b/>
          <w:bCs/>
          <w:sz w:val="24"/>
        </w:rPr>
        <w:t>二、供应商的资格审查要求</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1、一般资格条件：</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符合《中华人民共和国政府采购法》第二十二条及《政府采购法实施条例》第十七条规定：</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（1）具有独立承担民事责任的能力：提供有效的法人营业执照副本复印件或其他组织的营业执照副本复印件；</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（2）</w:t>
      </w:r>
      <w:r w:rsidRPr="002D1F33">
        <w:rPr>
          <w:rFonts w:ascii="仿宋" w:eastAsia="仿宋" w:hAnsi="仿宋" w:cs="宋体" w:hint="eastAsia"/>
          <w:sz w:val="24"/>
          <w:szCs w:val="24"/>
        </w:rPr>
        <w:t>具有良好的商业信誉和健全的财务会计制度：提供2022或2021年度财务审计报告（审计报告应盖有会计师事务所单位公章和注册会计师的执业专用章，并附会计师事务所的营业执照及执业证书复印件）或基本开户银行出具的资信证明（证明出具日期：投标截止前</w:t>
      </w:r>
      <w:r w:rsidR="00F14011" w:rsidRPr="002D1F33">
        <w:rPr>
          <w:rFonts w:ascii="仿宋" w:eastAsia="仿宋" w:hAnsi="仿宋" w:cs="宋体" w:hint="eastAsia"/>
          <w:sz w:val="24"/>
          <w:szCs w:val="24"/>
        </w:rPr>
        <w:t>1</w:t>
      </w:r>
      <w:r w:rsidRPr="002D1F33">
        <w:rPr>
          <w:rFonts w:ascii="仿宋" w:eastAsia="仿宋" w:hAnsi="仿宋" w:cs="宋体" w:hint="eastAsia"/>
          <w:sz w:val="24"/>
          <w:szCs w:val="24"/>
        </w:rPr>
        <w:t>5日内有效）</w:t>
      </w:r>
      <w:r w:rsidRPr="002D1F33">
        <w:rPr>
          <w:rFonts w:ascii="仿宋" w:eastAsia="仿宋" w:hAnsi="仿宋" w:cs="仿宋_GB2312" w:hint="eastAsia"/>
          <w:sz w:val="24"/>
        </w:rPr>
        <w:t>；</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（3）具有履行合同所必须的设备和专业技术能力：附供应商履约能力承诺书（详见响应文件格式）；</w:t>
      </w:r>
    </w:p>
    <w:p w:rsidR="004575F4" w:rsidRPr="002D1F33" w:rsidRDefault="00A31FBB">
      <w:pPr>
        <w:spacing w:line="500" w:lineRule="exact"/>
        <w:ind w:firstLineChars="200" w:firstLine="480"/>
        <w:rPr>
          <w:rFonts w:ascii="仿宋" w:eastAsia="仿宋" w:hAnsi="仿宋" w:cs="仿宋_GB2312"/>
          <w:sz w:val="24"/>
        </w:rPr>
      </w:pPr>
      <w:r w:rsidRPr="002D1F33">
        <w:rPr>
          <w:rFonts w:ascii="仿宋" w:eastAsia="仿宋" w:hAnsi="仿宋" w:cs="仿宋_GB2312" w:hint="eastAsia"/>
          <w:sz w:val="24"/>
        </w:rPr>
        <w:lastRenderedPageBreak/>
        <w:t>（4）</w:t>
      </w:r>
      <w:r w:rsidRPr="002D1F33">
        <w:rPr>
          <w:rFonts w:ascii="仿宋" w:eastAsia="仿宋" w:hAnsi="仿宋" w:cs="宋体" w:hint="eastAsia"/>
          <w:sz w:val="24"/>
          <w:szCs w:val="24"/>
        </w:rPr>
        <w:t>具有依法缴纳税收和社会保障资金的良好记录：提供2023年任意1个月税收完税证明（增值税、企业所得税）和缴纳社会保险的凭据（依法免税或不需要缴纳社会保险的需提供证明文件）；</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（5）参加本次政府采购活动前3年内，在经营活动中没有违法违规记录：提供参加本次政府采购活动近3年内在经营活动中没有重大违法记录的书面声明（详见响应文件格式）；</w:t>
      </w:r>
    </w:p>
    <w:p w:rsidR="004575F4" w:rsidRPr="002D1F33" w:rsidRDefault="00A31FBB">
      <w:pPr>
        <w:spacing w:line="500" w:lineRule="exact"/>
        <w:ind w:firstLineChars="200" w:firstLine="480"/>
        <w:jc w:val="left"/>
        <w:rPr>
          <w:rFonts w:eastAsia="仿宋"/>
        </w:rPr>
      </w:pPr>
      <w:r w:rsidRPr="002D1F33">
        <w:rPr>
          <w:rFonts w:ascii="仿宋" w:eastAsia="仿宋" w:hAnsi="仿宋" w:cs="仿宋_GB2312" w:hint="eastAsia"/>
          <w:sz w:val="24"/>
        </w:rPr>
        <w:t>（6）</w:t>
      </w:r>
      <w:r w:rsidRPr="002D1F33">
        <w:rPr>
          <w:rFonts w:ascii="仿宋" w:eastAsia="仿宋" w:hAnsi="仿宋" w:cs="宋体" w:hint="eastAsia"/>
          <w:sz w:val="24"/>
          <w:szCs w:val="24"/>
        </w:rPr>
        <w:t>根据财政部财库（2016）125号通知要求，对列入失信被执行人、重大税收违法案件当事人名单、政府采购严重违法失信行为记录名单且还在执行期的供应商，拒绝其参与本次采购活动。以“信用中国”网站（www.creditchina.gov.cn）、中国政府采购网（www.ccgp.gov.cn）查询结果为依据，提供信用记录承诺书（详见响应文件格式）。</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2、特殊资格要求：无</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3、本次竞争性谈判不接受联合体。</w:t>
      </w:r>
    </w:p>
    <w:p w:rsidR="004575F4" w:rsidRPr="002D1F33" w:rsidRDefault="00A31FBB">
      <w:pPr>
        <w:spacing w:line="500" w:lineRule="exact"/>
        <w:ind w:firstLineChars="200" w:firstLine="482"/>
        <w:jc w:val="left"/>
        <w:rPr>
          <w:rFonts w:ascii="仿宋" w:eastAsia="仿宋" w:hAnsi="仿宋" w:cs="仿宋_GB2312"/>
          <w:b/>
          <w:bCs/>
          <w:sz w:val="24"/>
        </w:rPr>
      </w:pPr>
      <w:r w:rsidRPr="002D1F33">
        <w:rPr>
          <w:rFonts w:ascii="仿宋" w:eastAsia="仿宋" w:hAnsi="仿宋" w:cs="仿宋_GB2312" w:hint="eastAsia"/>
          <w:b/>
          <w:bCs/>
          <w:sz w:val="24"/>
        </w:rPr>
        <w:t>三、获取竞争性谈判文件的时间、地点和方式</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1、获取时间：2024-3-</w:t>
      </w:r>
      <w:r w:rsidR="00332266" w:rsidRPr="002D1F33">
        <w:rPr>
          <w:rFonts w:ascii="仿宋" w:eastAsia="仿宋" w:hAnsi="仿宋" w:cs="仿宋_GB2312" w:hint="eastAsia"/>
          <w:sz w:val="24"/>
        </w:rPr>
        <w:t>7</w:t>
      </w:r>
      <w:r w:rsidRPr="002D1F33">
        <w:rPr>
          <w:rFonts w:ascii="仿宋" w:eastAsia="仿宋" w:hAnsi="仿宋" w:cs="仿宋_GB2312" w:hint="eastAsia"/>
          <w:sz w:val="24"/>
        </w:rPr>
        <w:t>至2024-3-</w:t>
      </w:r>
      <w:r w:rsidR="00332266" w:rsidRPr="002D1F33">
        <w:rPr>
          <w:rFonts w:ascii="仿宋" w:eastAsia="仿宋" w:hAnsi="仿宋" w:cs="仿宋_GB2312" w:hint="eastAsia"/>
          <w:sz w:val="24"/>
        </w:rPr>
        <w:t>11</w:t>
      </w:r>
      <w:r w:rsidRPr="002D1F33">
        <w:rPr>
          <w:rFonts w:ascii="仿宋" w:eastAsia="仿宋" w:hAnsi="仿宋" w:cs="仿宋_GB2312" w:hint="eastAsia"/>
          <w:sz w:val="24"/>
        </w:rPr>
        <w:t xml:space="preserve">  17:00:00（节假日除外）</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2、获取地点：黔南民族职业技术学院官网（https://www.qnzy.net）</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3、获取方式：黔南民族职业技术学院官网（https://www.qnzy.net）自行下载</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4、文件售价：0元人民币（含电子文档）。</w:t>
      </w:r>
    </w:p>
    <w:p w:rsidR="004575F4" w:rsidRPr="002D1F33" w:rsidRDefault="00A31FBB">
      <w:pPr>
        <w:spacing w:line="500" w:lineRule="exact"/>
        <w:ind w:firstLineChars="200" w:firstLine="482"/>
        <w:jc w:val="left"/>
        <w:rPr>
          <w:rFonts w:ascii="仿宋" w:eastAsia="仿宋" w:hAnsi="仿宋" w:cs="仿宋_GB2312"/>
          <w:sz w:val="24"/>
        </w:rPr>
      </w:pPr>
      <w:r w:rsidRPr="002D1F33">
        <w:rPr>
          <w:rFonts w:ascii="仿宋" w:eastAsia="仿宋" w:hAnsi="仿宋" w:cs="仿宋_GB2312" w:hint="eastAsia"/>
          <w:b/>
          <w:bCs/>
          <w:sz w:val="24"/>
        </w:rPr>
        <w:t>四、响应文件的提交方式、提交截止时间和地点，开启方式、时间和地点</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1、提交方式：现场提交</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2、提交截止时间（北京时间）：2024-3-1</w:t>
      </w:r>
      <w:r w:rsidR="00332266" w:rsidRPr="002D1F33">
        <w:rPr>
          <w:rFonts w:ascii="仿宋" w:eastAsia="仿宋" w:hAnsi="仿宋" w:cs="仿宋_GB2312" w:hint="eastAsia"/>
          <w:sz w:val="24"/>
        </w:rPr>
        <w:t>2</w:t>
      </w:r>
      <w:r w:rsidRPr="002D1F33">
        <w:rPr>
          <w:rFonts w:ascii="仿宋" w:eastAsia="仿宋" w:hAnsi="仿宋" w:cs="仿宋_GB2312" w:hint="eastAsia"/>
          <w:sz w:val="24"/>
        </w:rPr>
        <w:t xml:space="preserve">  10:00:00（逾期递交的响应文件恕不接受）</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3、提交地点：黔南民族职业技术学院后勤处四楼会议室</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4、开启方式：现场开启响应文件</w:t>
      </w:r>
    </w:p>
    <w:p w:rsidR="004575F4" w:rsidRPr="002D1F33" w:rsidRDefault="00A31FBB">
      <w:pPr>
        <w:spacing w:line="500" w:lineRule="exact"/>
        <w:ind w:firstLineChars="200" w:firstLine="482"/>
        <w:jc w:val="left"/>
        <w:rPr>
          <w:rFonts w:ascii="仿宋" w:eastAsia="仿宋" w:hAnsi="仿宋" w:cs="仿宋_GB2312"/>
          <w:sz w:val="24"/>
        </w:rPr>
      </w:pPr>
      <w:r w:rsidRPr="002D1F33">
        <w:rPr>
          <w:rFonts w:ascii="仿宋" w:eastAsia="仿宋" w:hAnsi="仿宋" w:cs="仿宋_GB2312" w:hint="eastAsia"/>
          <w:b/>
          <w:bCs/>
          <w:sz w:val="24"/>
        </w:rPr>
        <w:t>五、公告媒体及期限</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1、公告媒体：黔南民族职业技术学院官网（http://www.qnzy.net）</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2、公告期限：2024-3-</w:t>
      </w:r>
      <w:r w:rsidR="00332266" w:rsidRPr="002D1F33">
        <w:rPr>
          <w:rFonts w:ascii="仿宋" w:eastAsia="仿宋" w:hAnsi="仿宋" w:cs="仿宋_GB2312" w:hint="eastAsia"/>
          <w:sz w:val="24"/>
        </w:rPr>
        <w:t>7</w:t>
      </w:r>
      <w:r w:rsidRPr="002D1F33">
        <w:rPr>
          <w:rFonts w:ascii="仿宋" w:eastAsia="仿宋" w:hAnsi="仿宋" w:cs="仿宋_GB2312" w:hint="eastAsia"/>
          <w:sz w:val="24"/>
        </w:rPr>
        <w:t xml:space="preserve">  </w:t>
      </w:r>
      <w:r w:rsidRPr="002D1F33">
        <w:rPr>
          <w:rFonts w:ascii="宋体" w:eastAsia="仿宋" w:hAnsi="宋体" w:cs="宋体" w:hint="eastAsia"/>
          <w:sz w:val="24"/>
        </w:rPr>
        <w:t xml:space="preserve"> 0</w:t>
      </w:r>
      <w:r w:rsidRPr="002D1F33">
        <w:rPr>
          <w:rFonts w:ascii="仿宋" w:eastAsia="仿宋" w:hAnsi="仿宋" w:cs="仿宋_GB2312" w:hint="eastAsia"/>
          <w:sz w:val="24"/>
        </w:rPr>
        <w:t>9:00:00至2024-3-</w:t>
      </w:r>
      <w:r w:rsidR="00332266" w:rsidRPr="002D1F33">
        <w:rPr>
          <w:rFonts w:ascii="仿宋" w:eastAsia="仿宋" w:hAnsi="仿宋" w:cs="仿宋_GB2312" w:hint="eastAsia"/>
          <w:sz w:val="24"/>
        </w:rPr>
        <w:t>11</w:t>
      </w:r>
      <w:r w:rsidRPr="002D1F33">
        <w:rPr>
          <w:rFonts w:ascii="仿宋" w:eastAsia="仿宋" w:hAnsi="仿宋" w:cs="仿宋_GB2312" w:hint="eastAsia"/>
          <w:sz w:val="24"/>
        </w:rPr>
        <w:t xml:space="preserve">  </w:t>
      </w:r>
      <w:r w:rsidRPr="002D1F33">
        <w:rPr>
          <w:rFonts w:ascii="宋体" w:eastAsia="仿宋" w:hAnsi="宋体" w:cs="宋体" w:hint="eastAsia"/>
          <w:sz w:val="24"/>
        </w:rPr>
        <w:t xml:space="preserve"> </w:t>
      </w:r>
      <w:r w:rsidRPr="002D1F33">
        <w:rPr>
          <w:rFonts w:ascii="仿宋" w:eastAsia="仿宋" w:hAnsi="仿宋" w:cs="仿宋_GB2312" w:hint="eastAsia"/>
          <w:sz w:val="24"/>
        </w:rPr>
        <w:t>17:00:00</w:t>
      </w:r>
    </w:p>
    <w:p w:rsidR="004575F4" w:rsidRPr="002D1F33" w:rsidRDefault="00A31FBB">
      <w:pPr>
        <w:spacing w:line="500" w:lineRule="exact"/>
        <w:ind w:firstLineChars="200" w:firstLine="482"/>
        <w:jc w:val="left"/>
        <w:rPr>
          <w:rFonts w:ascii="仿宋" w:eastAsia="仿宋" w:hAnsi="仿宋" w:cs="仿宋_GB2312"/>
          <w:b/>
          <w:bCs/>
          <w:sz w:val="24"/>
        </w:rPr>
      </w:pPr>
      <w:r w:rsidRPr="002D1F33">
        <w:rPr>
          <w:rFonts w:ascii="仿宋" w:eastAsia="仿宋" w:hAnsi="仿宋" w:cs="仿宋_GB2312" w:hint="eastAsia"/>
          <w:b/>
          <w:bCs/>
          <w:sz w:val="24"/>
        </w:rPr>
        <w:t>六、采购项目需要落实的政府采购政策</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本项目不专门面向中小企业采购</w:t>
      </w:r>
    </w:p>
    <w:p w:rsidR="004575F4" w:rsidRPr="002D1F33" w:rsidRDefault="00A31FBB">
      <w:pPr>
        <w:spacing w:line="500" w:lineRule="exact"/>
        <w:ind w:firstLineChars="200" w:firstLine="482"/>
        <w:jc w:val="left"/>
        <w:rPr>
          <w:rFonts w:ascii="仿宋" w:eastAsia="仿宋" w:hAnsi="仿宋" w:cs="仿宋_GB2312"/>
          <w:b/>
          <w:bCs/>
          <w:sz w:val="24"/>
        </w:rPr>
      </w:pPr>
      <w:r w:rsidRPr="002D1F33">
        <w:rPr>
          <w:rFonts w:ascii="仿宋" w:eastAsia="仿宋" w:hAnsi="仿宋" w:cs="仿宋_GB2312" w:hint="eastAsia"/>
          <w:b/>
          <w:bCs/>
          <w:sz w:val="24"/>
        </w:rPr>
        <w:lastRenderedPageBreak/>
        <w:t>七、采购人的名称、地址、联系人和联系方式</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采购人名称：黔南民族职业技术学院</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联系地址：</w:t>
      </w:r>
      <w:r w:rsidRPr="002D1F33">
        <w:rPr>
          <w:rFonts w:ascii="仿宋" w:eastAsia="仿宋" w:hAnsi="仿宋" w:cs="宋体" w:hint="eastAsia"/>
          <w:sz w:val="24"/>
          <w:szCs w:val="24"/>
        </w:rPr>
        <w:t>贵州省都匀市绿茵湖产业园区</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联系人：薛老师</w:t>
      </w:r>
    </w:p>
    <w:p w:rsidR="004575F4" w:rsidRPr="002D1F33" w:rsidRDefault="00A31FBB">
      <w:pPr>
        <w:spacing w:line="500" w:lineRule="exact"/>
        <w:ind w:firstLineChars="200" w:firstLine="480"/>
        <w:jc w:val="left"/>
        <w:rPr>
          <w:rFonts w:ascii="仿宋" w:eastAsia="仿宋" w:hAnsi="仿宋" w:cs="仿宋_GB2312"/>
          <w:sz w:val="24"/>
        </w:rPr>
      </w:pPr>
      <w:r w:rsidRPr="002D1F33">
        <w:rPr>
          <w:rFonts w:ascii="仿宋" w:eastAsia="仿宋" w:hAnsi="仿宋" w:cs="仿宋_GB2312" w:hint="eastAsia"/>
          <w:sz w:val="24"/>
        </w:rPr>
        <w:t>联系电话：18685400617</w:t>
      </w:r>
    </w:p>
    <w:p w:rsidR="004575F4" w:rsidRPr="002D1F33" w:rsidRDefault="004575F4">
      <w:pPr>
        <w:spacing w:line="500" w:lineRule="exact"/>
        <w:ind w:firstLineChars="200" w:firstLine="420"/>
      </w:pPr>
    </w:p>
    <w:p w:rsidR="004575F4" w:rsidRPr="002D1F33" w:rsidRDefault="004575F4">
      <w:pPr>
        <w:pStyle w:val="HTML"/>
        <w:spacing w:line="500" w:lineRule="exact"/>
        <w:rPr>
          <w:rFonts w:ascii="仿宋" w:eastAsia="仿宋" w:hAnsi="仿宋" w:cs="宋体"/>
          <w:sz w:val="24"/>
          <w:szCs w:val="24"/>
        </w:rPr>
      </w:pPr>
    </w:p>
    <w:p w:rsidR="004575F4" w:rsidRPr="002D1F33" w:rsidRDefault="004575F4">
      <w:pPr>
        <w:pStyle w:val="HTML"/>
        <w:spacing w:line="500" w:lineRule="exact"/>
        <w:rPr>
          <w:rFonts w:ascii="仿宋" w:eastAsia="仿宋" w:hAnsi="仿宋" w:cs="宋体"/>
          <w:sz w:val="24"/>
          <w:szCs w:val="24"/>
        </w:rPr>
      </w:pPr>
    </w:p>
    <w:p w:rsidR="004575F4" w:rsidRPr="002D1F33" w:rsidRDefault="004575F4">
      <w:pPr>
        <w:pStyle w:val="HTML"/>
        <w:spacing w:line="500" w:lineRule="exact"/>
        <w:rPr>
          <w:rFonts w:ascii="仿宋" w:eastAsia="仿宋" w:hAnsi="仿宋" w:cs="宋体"/>
          <w:sz w:val="24"/>
          <w:szCs w:val="24"/>
        </w:rPr>
      </w:pPr>
    </w:p>
    <w:p w:rsidR="004575F4" w:rsidRPr="002D1F33" w:rsidRDefault="004575F4">
      <w:pPr>
        <w:pStyle w:val="HTML"/>
        <w:spacing w:line="500" w:lineRule="exact"/>
        <w:rPr>
          <w:rFonts w:ascii="仿宋" w:eastAsia="仿宋" w:hAnsi="仿宋" w:cs="宋体"/>
          <w:sz w:val="24"/>
          <w:szCs w:val="24"/>
        </w:rPr>
      </w:pPr>
    </w:p>
    <w:p w:rsidR="004575F4" w:rsidRPr="002D1F33" w:rsidRDefault="004575F4">
      <w:pPr>
        <w:pStyle w:val="HTML"/>
        <w:spacing w:line="500" w:lineRule="exact"/>
        <w:rPr>
          <w:rFonts w:ascii="仿宋" w:eastAsia="仿宋" w:hAnsi="仿宋" w:cs="宋体"/>
          <w:sz w:val="24"/>
          <w:szCs w:val="24"/>
        </w:rPr>
      </w:pPr>
    </w:p>
    <w:p w:rsidR="004575F4" w:rsidRPr="002D1F33" w:rsidRDefault="004575F4">
      <w:pPr>
        <w:pStyle w:val="HTML"/>
        <w:spacing w:line="500" w:lineRule="exact"/>
        <w:rPr>
          <w:rFonts w:ascii="仿宋" w:eastAsia="仿宋" w:hAnsi="仿宋" w:cs="宋体"/>
          <w:sz w:val="24"/>
          <w:szCs w:val="24"/>
        </w:rPr>
      </w:pPr>
    </w:p>
    <w:p w:rsidR="004575F4" w:rsidRPr="002D1F33" w:rsidRDefault="004575F4">
      <w:pPr>
        <w:pStyle w:val="HTML"/>
        <w:spacing w:line="500" w:lineRule="exact"/>
        <w:rPr>
          <w:rFonts w:ascii="仿宋" w:eastAsia="仿宋" w:hAnsi="仿宋" w:cs="宋体"/>
          <w:sz w:val="24"/>
          <w:szCs w:val="24"/>
        </w:rPr>
      </w:pPr>
    </w:p>
    <w:p w:rsidR="004575F4" w:rsidRPr="002D1F33" w:rsidRDefault="004575F4">
      <w:pPr>
        <w:pStyle w:val="1"/>
        <w:spacing w:line="500" w:lineRule="exact"/>
        <w:jc w:val="center"/>
        <w:rPr>
          <w:rFonts w:ascii="仿宋" w:eastAsia="仿宋" w:hAnsi="仿宋" w:cs="宋体"/>
          <w:bCs w:val="0"/>
          <w:sz w:val="32"/>
          <w:szCs w:val="32"/>
        </w:rPr>
        <w:sectPr w:rsidR="004575F4" w:rsidRPr="002D1F33">
          <w:headerReference w:type="default" r:id="rId14"/>
          <w:footerReference w:type="default" r:id="rId15"/>
          <w:headerReference w:type="first" r:id="rId16"/>
          <w:footerReference w:type="first" r:id="rId17"/>
          <w:endnotePr>
            <w:numFmt w:val="decimal"/>
          </w:endnotePr>
          <w:pgSz w:w="11906" w:h="16838"/>
          <w:pgMar w:top="1361" w:right="1077" w:bottom="1474" w:left="1503" w:header="851" w:footer="992" w:gutter="0"/>
          <w:pgNumType w:start="1"/>
          <w:cols w:space="720"/>
          <w:titlePg/>
        </w:sectPr>
      </w:pPr>
      <w:bookmarkStart w:id="8" w:name="_Toc30224"/>
      <w:bookmarkEnd w:id="8"/>
    </w:p>
    <w:p w:rsidR="004575F4" w:rsidRPr="002D1F33" w:rsidRDefault="004575F4">
      <w:pPr>
        <w:spacing w:line="500" w:lineRule="exact"/>
        <w:jc w:val="center"/>
        <w:rPr>
          <w:rFonts w:ascii="仿宋" w:eastAsia="仿宋" w:hAnsi="仿宋" w:cs="宋体"/>
          <w:sz w:val="32"/>
          <w:szCs w:val="32"/>
        </w:rPr>
      </w:pPr>
    </w:p>
    <w:p w:rsidR="004575F4" w:rsidRPr="002D1F33" w:rsidRDefault="00A31FBB">
      <w:pPr>
        <w:pStyle w:val="1"/>
        <w:keepNext w:val="0"/>
        <w:keepLines w:val="0"/>
        <w:spacing w:line="500" w:lineRule="exact"/>
        <w:jc w:val="center"/>
        <w:rPr>
          <w:rFonts w:ascii="仿宋" w:eastAsia="仿宋" w:hAnsi="仿宋" w:cs="宋体"/>
          <w:bCs w:val="0"/>
          <w:sz w:val="32"/>
          <w:szCs w:val="32"/>
        </w:rPr>
      </w:pPr>
      <w:bookmarkStart w:id="9" w:name="_Toc7280"/>
      <w:r w:rsidRPr="002D1F33">
        <w:rPr>
          <w:rFonts w:ascii="仿宋" w:eastAsia="仿宋" w:hAnsi="仿宋" w:cs="宋体" w:hint="eastAsia"/>
          <w:bCs w:val="0"/>
          <w:sz w:val="32"/>
          <w:szCs w:val="32"/>
        </w:rPr>
        <w:t>第二章 供应商须知</w:t>
      </w:r>
      <w:bookmarkEnd w:id="9"/>
    </w:p>
    <w:p w:rsidR="004575F4" w:rsidRPr="002D1F33" w:rsidRDefault="004575F4">
      <w:pPr>
        <w:spacing w:line="500" w:lineRule="exact"/>
        <w:rPr>
          <w:rFonts w:ascii="仿宋" w:eastAsia="仿宋" w:hAnsi="仿宋" w:cs="宋体"/>
          <w:b/>
          <w:bCs/>
          <w:sz w:val="28"/>
          <w:szCs w:val="28"/>
        </w:rPr>
      </w:pPr>
      <w:bookmarkStart w:id="10" w:name="_Toc13300"/>
      <w:bookmarkEnd w:id="10"/>
    </w:p>
    <w:p w:rsidR="004575F4" w:rsidRPr="002D1F33" w:rsidRDefault="00A31FBB">
      <w:pPr>
        <w:spacing w:line="500" w:lineRule="exact"/>
        <w:ind w:firstLineChars="200" w:firstLine="562"/>
        <w:outlineLvl w:val="1"/>
        <w:rPr>
          <w:rFonts w:ascii="仿宋" w:eastAsia="仿宋" w:hAnsi="仿宋" w:cs="宋体"/>
          <w:b/>
          <w:bCs/>
          <w:sz w:val="28"/>
          <w:szCs w:val="28"/>
        </w:rPr>
      </w:pPr>
      <w:bookmarkStart w:id="11" w:name="_Toc5769"/>
      <w:bookmarkStart w:id="12" w:name="_Toc29999"/>
      <w:bookmarkStart w:id="13" w:name="_Toc8942"/>
      <w:bookmarkStart w:id="14" w:name="_Toc13765"/>
      <w:bookmarkEnd w:id="11"/>
      <w:bookmarkEnd w:id="12"/>
      <w:bookmarkEnd w:id="13"/>
      <w:r w:rsidRPr="002D1F33">
        <w:rPr>
          <w:rFonts w:ascii="仿宋" w:eastAsia="仿宋" w:hAnsi="仿宋" w:cs="宋体" w:hint="eastAsia"/>
          <w:b/>
          <w:bCs/>
          <w:sz w:val="28"/>
          <w:szCs w:val="28"/>
        </w:rPr>
        <w:t>一、供应商须知前附表</w:t>
      </w:r>
      <w:bookmarkEnd w:id="14"/>
    </w:p>
    <w:tbl>
      <w:tblPr>
        <w:tblW w:w="9218" w:type="dxa"/>
        <w:jc w:val="center"/>
        <w:tblLayout w:type="fixed"/>
        <w:tblCellMar>
          <w:left w:w="10" w:type="dxa"/>
          <w:right w:w="10" w:type="dxa"/>
        </w:tblCellMar>
        <w:tblLook w:val="04A0" w:firstRow="1" w:lastRow="0" w:firstColumn="1" w:lastColumn="0" w:noHBand="0" w:noVBand="1"/>
      </w:tblPr>
      <w:tblGrid>
        <w:gridCol w:w="714"/>
        <w:gridCol w:w="2209"/>
        <w:gridCol w:w="6295"/>
      </w:tblGrid>
      <w:tr w:rsidR="002D1F33" w:rsidRPr="002D1F33">
        <w:trPr>
          <w:trHeight w:val="397"/>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条款</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条款名称</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说明与要求</w:t>
            </w:r>
          </w:p>
        </w:tc>
      </w:tr>
      <w:tr w:rsidR="002D1F33" w:rsidRPr="002D1F33">
        <w:trPr>
          <w:trHeight w:val="1532"/>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1.1</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采购人</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名称：</w:t>
            </w:r>
            <w:r w:rsidRPr="002D1F33">
              <w:rPr>
                <w:rFonts w:ascii="仿宋" w:eastAsia="仿宋" w:hAnsi="仿宋" w:cs="仿宋_GB2312" w:hint="eastAsia"/>
                <w:sz w:val="24"/>
              </w:rPr>
              <w:t>黔南民族职业技术学院</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联系地址：</w:t>
            </w:r>
            <w:r w:rsidRPr="002D1F33">
              <w:rPr>
                <w:rFonts w:ascii="仿宋" w:eastAsia="仿宋" w:hAnsi="仿宋" w:cs="仿宋_GB2312" w:hint="eastAsia"/>
                <w:sz w:val="24"/>
                <w:lang w:bidi="ar"/>
              </w:rPr>
              <w:t>贵州省都匀市绿茵湖产业园区</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联系人：薛老师</w:t>
            </w:r>
          </w:p>
          <w:p w:rsidR="004575F4" w:rsidRPr="002D1F33" w:rsidRDefault="00A31FBB">
            <w:pPr>
              <w:spacing w:line="408" w:lineRule="exact"/>
              <w:rPr>
                <w:rFonts w:ascii="仿宋" w:eastAsia="仿宋" w:hAnsi="仿宋" w:cs="宋体"/>
                <w:sz w:val="24"/>
                <w:szCs w:val="24"/>
                <w:shd w:val="clear" w:color="auto" w:fill="FFFFFF"/>
              </w:rPr>
            </w:pPr>
            <w:r w:rsidRPr="002D1F33">
              <w:rPr>
                <w:rFonts w:ascii="仿宋" w:eastAsia="仿宋" w:hAnsi="仿宋" w:cs="宋体" w:hint="eastAsia"/>
                <w:sz w:val="24"/>
                <w:szCs w:val="24"/>
              </w:rPr>
              <w:t>联系电话：</w:t>
            </w:r>
            <w:r w:rsidRPr="002D1F33">
              <w:rPr>
                <w:rFonts w:ascii="仿宋" w:eastAsia="仿宋" w:hAnsi="仿宋" w:cs="仿宋_GB2312" w:hint="eastAsia"/>
                <w:sz w:val="24"/>
              </w:rPr>
              <w:t>0854-8196538</w:t>
            </w:r>
          </w:p>
        </w:tc>
      </w:tr>
      <w:tr w:rsidR="002D1F33" w:rsidRPr="002D1F33">
        <w:trPr>
          <w:trHeight w:val="90"/>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1.2</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项目名称</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仿宋_GB2312" w:hint="eastAsia"/>
                <w:sz w:val="24"/>
              </w:rPr>
              <w:t>黔南民族职业技术学院广告宣传制作采购项目（三次）</w:t>
            </w:r>
          </w:p>
        </w:tc>
      </w:tr>
      <w:tr w:rsidR="002D1F33" w:rsidRPr="002D1F33">
        <w:trPr>
          <w:trHeight w:val="90"/>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1.4</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项目编号</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spacing w:line="408" w:lineRule="exact"/>
              <w:jc w:val="left"/>
              <w:rPr>
                <w:rFonts w:ascii="仿宋" w:eastAsia="仿宋" w:hAnsi="仿宋" w:cs="宋体"/>
                <w:sz w:val="24"/>
                <w:szCs w:val="24"/>
              </w:rPr>
            </w:pPr>
          </w:p>
        </w:tc>
      </w:tr>
      <w:tr w:rsidR="002D1F33" w:rsidRPr="002D1F33">
        <w:trPr>
          <w:trHeight w:val="90"/>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仿宋_GB2312"/>
                <w:sz w:val="24"/>
              </w:rPr>
              <w:t>1.</w:t>
            </w:r>
            <w:r w:rsidRPr="002D1F33">
              <w:rPr>
                <w:rFonts w:ascii="仿宋" w:eastAsia="仿宋" w:hAnsi="仿宋" w:cs="仿宋_GB2312" w:hint="eastAsia"/>
                <w:sz w:val="24"/>
              </w:rPr>
              <w:t>5</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仿宋_GB2312" w:hint="eastAsia"/>
                <w:sz w:val="24"/>
              </w:rPr>
              <w:t>项目类型</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left"/>
              <w:rPr>
                <w:rFonts w:ascii="仿宋" w:eastAsia="仿宋" w:hAnsi="仿宋" w:cs="宋体"/>
                <w:sz w:val="24"/>
                <w:szCs w:val="24"/>
              </w:rPr>
            </w:pPr>
            <w:r w:rsidRPr="002D1F33">
              <w:rPr>
                <w:rFonts w:ascii="仿宋" w:eastAsia="仿宋" w:hAnsi="仿宋" w:cs="宋体" w:hint="eastAsia"/>
                <w:sz w:val="24"/>
                <w:szCs w:val="24"/>
              </w:rPr>
              <w:t>货物类</w:t>
            </w:r>
          </w:p>
        </w:tc>
      </w:tr>
      <w:tr w:rsidR="002D1F33" w:rsidRPr="002D1F33">
        <w:trPr>
          <w:trHeight w:val="425"/>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仿宋_GB2312"/>
                <w:sz w:val="24"/>
              </w:rPr>
              <w:t>1.</w:t>
            </w:r>
            <w:r w:rsidRPr="002D1F33">
              <w:rPr>
                <w:rFonts w:ascii="仿宋" w:eastAsia="仿宋" w:hAnsi="仿宋" w:cs="仿宋_GB2312" w:hint="eastAsia"/>
                <w:sz w:val="24"/>
              </w:rPr>
              <w:t>6</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仿宋_GB2312" w:hint="eastAsia"/>
                <w:sz w:val="24"/>
              </w:rPr>
              <w:t>项目所属行业</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left"/>
              <w:rPr>
                <w:rFonts w:ascii="仿宋" w:eastAsia="仿宋" w:hAnsi="仿宋" w:cs="宋体"/>
                <w:sz w:val="24"/>
                <w:szCs w:val="24"/>
              </w:rPr>
            </w:pPr>
            <w:r w:rsidRPr="002D1F33">
              <w:rPr>
                <w:rFonts w:ascii="仿宋" w:eastAsia="仿宋" w:hAnsi="仿宋" w:cs="宋体" w:hint="eastAsia"/>
                <w:sz w:val="24"/>
                <w:szCs w:val="24"/>
              </w:rPr>
              <w:t>制造业</w:t>
            </w:r>
          </w:p>
        </w:tc>
      </w:tr>
      <w:tr w:rsidR="002D1F33" w:rsidRPr="002D1F33">
        <w:trPr>
          <w:trHeight w:val="425"/>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1.7</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项目实施地点</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left"/>
              <w:rPr>
                <w:rFonts w:ascii="仿宋" w:eastAsia="仿宋" w:hAnsi="仿宋" w:cs="宋体"/>
                <w:sz w:val="24"/>
                <w:szCs w:val="24"/>
              </w:rPr>
            </w:pPr>
            <w:r w:rsidRPr="002D1F33">
              <w:rPr>
                <w:rFonts w:ascii="仿宋" w:eastAsia="仿宋" w:hAnsi="仿宋" w:cs="宋体" w:hint="eastAsia"/>
                <w:sz w:val="24"/>
                <w:szCs w:val="24"/>
              </w:rPr>
              <w:t>黔南民族职业技术学院</w:t>
            </w:r>
          </w:p>
        </w:tc>
      </w:tr>
      <w:tr w:rsidR="002D1F33" w:rsidRPr="002D1F33">
        <w:trPr>
          <w:trHeight w:val="397"/>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1.8</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预算金额</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left"/>
              <w:rPr>
                <w:rFonts w:ascii="仿宋" w:eastAsia="仿宋" w:hAnsi="仿宋" w:cs="宋体"/>
                <w:sz w:val="24"/>
                <w:szCs w:val="24"/>
              </w:rPr>
            </w:pPr>
            <w:r w:rsidRPr="002D1F33">
              <w:rPr>
                <w:rFonts w:ascii="仿宋" w:eastAsia="仿宋" w:hAnsi="仿宋" w:cs="宋体" w:hint="eastAsia"/>
                <w:sz w:val="24"/>
                <w:szCs w:val="24"/>
              </w:rPr>
              <w:t>/</w:t>
            </w:r>
          </w:p>
        </w:tc>
      </w:tr>
      <w:tr w:rsidR="002D1F33" w:rsidRPr="002D1F33">
        <w:trPr>
          <w:trHeight w:val="397"/>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1.9</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最高限价</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w:t>
            </w:r>
          </w:p>
        </w:tc>
      </w:tr>
      <w:tr w:rsidR="002D1F33" w:rsidRPr="002D1F33">
        <w:trPr>
          <w:trHeight w:val="90"/>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1.10</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▲报价要求</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1、供应商按照采购清单所列产品逐一填报单价，最后汇总合价，漏项视为未实质性响应，响应文件无效。</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2、报价包括货物、备品备件及专用工具价格，包装运输费、保险费、装卸载费、质保期内维护费、税费、管理费等在内的项目交货全包干价。</w:t>
            </w:r>
          </w:p>
        </w:tc>
      </w:tr>
      <w:tr w:rsidR="002D1F33" w:rsidRPr="002D1F33">
        <w:trPr>
          <w:trHeight w:val="90"/>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1.11</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▲服务期限</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仿宋_GB2312" w:hint="eastAsia"/>
                <w:sz w:val="24"/>
              </w:rPr>
              <w:t>合同签订之日起壹年</w:t>
            </w:r>
          </w:p>
        </w:tc>
      </w:tr>
      <w:tr w:rsidR="002D1F33" w:rsidRPr="002D1F33">
        <w:trPr>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1.12</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▲供应商资格条件</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1、一般资格条件：</w:t>
            </w:r>
          </w:p>
          <w:p w:rsidR="004575F4" w:rsidRPr="002D1F33" w:rsidRDefault="00A31FBB">
            <w:pPr>
              <w:spacing w:line="408" w:lineRule="exact"/>
              <w:ind w:firstLine="480"/>
              <w:rPr>
                <w:rFonts w:ascii="仿宋" w:eastAsia="仿宋" w:hAnsi="仿宋" w:cs="宋体"/>
                <w:sz w:val="24"/>
                <w:szCs w:val="24"/>
              </w:rPr>
            </w:pPr>
            <w:r w:rsidRPr="002D1F33">
              <w:rPr>
                <w:rFonts w:ascii="仿宋" w:eastAsia="仿宋" w:hAnsi="仿宋" w:cs="宋体" w:hint="eastAsia"/>
                <w:sz w:val="24"/>
                <w:szCs w:val="24"/>
              </w:rPr>
              <w:t>符合《中华人民共和国政府采购法》第二十二条及《政府采购法实施条例》第十七条之规定：</w:t>
            </w:r>
            <w:r w:rsidRPr="002D1F33">
              <w:rPr>
                <w:rFonts w:ascii="仿宋" w:eastAsia="仿宋" w:hAnsi="仿宋" w:cs="宋体"/>
                <w:sz w:val="24"/>
                <w:szCs w:val="24"/>
              </w:rPr>
              <w:t xml:space="preserve"> </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（1）具有独立承担民事责任的能力：提供有效的法人营业执照副本复印件或其他组织的营业执照副本复印件；</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2）具有良好的商业信誉和健全的财务会计制度：提供2022或2021年度财务审计报告（审计报告应盖有会计师事务所单位公章和注册会计师的执业专用章，并附会计师事务所的营业执照及执业证书复印件）或基本开户银行出具的资信证明（证明出具日期：投标截止前15日内有效）；</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lastRenderedPageBreak/>
              <w:t>（3）具有履行合同所必须的设备和专业技术能力：附供应商履约能力承诺书（详见响应文件格式）；</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（4）具有依法缴纳税收和社会保障资金的良好记录：提供2023年任意1个月税收完税证明（增值税、企业所得税）和缴纳社会保险的凭据（依法免税或不需要缴纳社会保险的需提供证明文件）；</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（5）参加本次政府采购活动前3年内，在经营活动中没有违法违规记录：提供参加本次政府采购活动近3年内在经营活动中没有重大违法记录的书面声明（详见响应文件格式）；</w:t>
            </w:r>
          </w:p>
          <w:p w:rsidR="004575F4" w:rsidRPr="002D1F33" w:rsidRDefault="00A31FBB">
            <w:pPr>
              <w:spacing w:line="408" w:lineRule="exact"/>
              <w:rPr>
                <w:rFonts w:eastAsia="仿宋"/>
              </w:rPr>
            </w:pPr>
            <w:r w:rsidRPr="002D1F33">
              <w:rPr>
                <w:rFonts w:ascii="仿宋" w:eastAsia="仿宋" w:hAnsi="仿宋" w:cs="宋体" w:hint="eastAsia"/>
                <w:sz w:val="24"/>
                <w:szCs w:val="24"/>
              </w:rPr>
              <w:t>（6）根据财政部财库（2016）125 号通知要求，对列入失信被执行人、重大税收违法案件当事人名单、政府采购严重违法失信行为记录名单且还在执行期的供应商，拒绝其参与本次采购活动。以“信用中国”网站（www.creditchina.gov.cn）、中国政府采购网（www.ccgp.gov.cn）查询结果为依据，提供信用记录承诺书（详见响应文件格式）。</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2、特殊资格要求：无</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3、供应商有下列情形之一的不得参与此次采购活动</w:t>
            </w:r>
            <w:r w:rsidRPr="002D1F33">
              <w:rPr>
                <w:rFonts w:ascii="仿宋" w:eastAsia="仿宋" w:hAnsi="仿宋" w:cs="宋体"/>
                <w:sz w:val="24"/>
                <w:szCs w:val="24"/>
              </w:rPr>
              <w:t>:</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w:t>
            </w:r>
            <w:r w:rsidRPr="002D1F33">
              <w:rPr>
                <w:rFonts w:ascii="仿宋" w:eastAsia="仿宋" w:hAnsi="仿宋" w:cs="宋体"/>
                <w:sz w:val="24"/>
                <w:szCs w:val="24"/>
              </w:rPr>
              <w:t>1</w:t>
            </w:r>
            <w:r w:rsidRPr="002D1F33">
              <w:rPr>
                <w:rFonts w:ascii="仿宋" w:eastAsia="仿宋" w:hAnsi="仿宋" w:cs="宋体" w:hint="eastAsia"/>
                <w:sz w:val="24"/>
                <w:szCs w:val="24"/>
              </w:rPr>
              <w:t>）为采购人不具有独立法人资格的附属机构（单位）；</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w:t>
            </w:r>
            <w:r w:rsidRPr="002D1F33">
              <w:rPr>
                <w:rFonts w:ascii="仿宋" w:eastAsia="仿宋" w:hAnsi="仿宋" w:cs="宋体"/>
                <w:sz w:val="24"/>
                <w:szCs w:val="24"/>
              </w:rPr>
              <w:t>2</w:t>
            </w:r>
            <w:r w:rsidRPr="002D1F33">
              <w:rPr>
                <w:rFonts w:ascii="仿宋" w:eastAsia="仿宋" w:hAnsi="仿宋" w:cs="宋体" w:hint="eastAsia"/>
                <w:sz w:val="24"/>
                <w:szCs w:val="24"/>
              </w:rPr>
              <w:t>）为本次采购项目提供招标代理服务的；</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（3）单位负责人为同一人或者存在直接控股、管理关系的不同供应商；</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w:t>
            </w:r>
            <w:r w:rsidRPr="002D1F33">
              <w:rPr>
                <w:rFonts w:ascii="仿宋" w:eastAsia="仿宋" w:hAnsi="仿宋" w:cs="宋体"/>
                <w:sz w:val="24"/>
                <w:szCs w:val="24"/>
              </w:rPr>
              <w:t>4</w:t>
            </w:r>
            <w:r w:rsidRPr="002D1F33">
              <w:rPr>
                <w:rFonts w:ascii="仿宋" w:eastAsia="仿宋" w:hAnsi="仿宋" w:cs="宋体" w:hint="eastAsia"/>
                <w:sz w:val="24"/>
                <w:szCs w:val="24"/>
              </w:rPr>
              <w:t>）被责令停业的；</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（5）参加本次政府采购活动前</w:t>
            </w:r>
            <w:r w:rsidRPr="002D1F33">
              <w:rPr>
                <w:rFonts w:ascii="仿宋" w:eastAsia="仿宋" w:hAnsi="仿宋" w:cs="宋体"/>
                <w:sz w:val="24"/>
                <w:szCs w:val="24"/>
              </w:rPr>
              <w:t>3</w:t>
            </w:r>
            <w:r w:rsidRPr="002D1F33">
              <w:rPr>
                <w:rFonts w:ascii="仿宋" w:eastAsia="仿宋" w:hAnsi="仿宋" w:cs="宋体" w:hint="eastAsia"/>
                <w:sz w:val="24"/>
                <w:szCs w:val="24"/>
              </w:rPr>
              <w:t>年内在经营中有重大违法记录的；</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4、本次采购不接受联合体竞标。</w:t>
            </w:r>
          </w:p>
        </w:tc>
      </w:tr>
      <w:tr w:rsidR="002D1F33" w:rsidRPr="002D1F33">
        <w:trPr>
          <w:trHeight w:val="451"/>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lastRenderedPageBreak/>
              <w:t>1.13</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▲响应文件有效期</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响应文件有效期从递交响应文件截止之日起，60日历天。</w:t>
            </w:r>
          </w:p>
        </w:tc>
      </w:tr>
      <w:tr w:rsidR="002D1F33" w:rsidRPr="002D1F33">
        <w:trPr>
          <w:trHeight w:val="90"/>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1.14</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仿宋_GB2312" w:hint="eastAsia"/>
                <w:sz w:val="24"/>
              </w:rPr>
              <w:t>投标保证金</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仿宋_GB2312" w:hint="eastAsia"/>
                <w:sz w:val="24"/>
              </w:rPr>
              <w:t>无需缴纳</w:t>
            </w:r>
          </w:p>
        </w:tc>
      </w:tr>
      <w:tr w:rsidR="002D1F33" w:rsidRPr="002D1F33">
        <w:trPr>
          <w:trHeight w:val="90"/>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1.15</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▲响应文件份数</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（1）纸质响应文件正本壹份，副本贰份；</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b/>
                <w:bCs/>
                <w:sz w:val="24"/>
                <w:szCs w:val="24"/>
              </w:rPr>
              <w:t>递交文件不完整的作无效响应处理。</w:t>
            </w:r>
          </w:p>
        </w:tc>
      </w:tr>
      <w:tr w:rsidR="002D1F33" w:rsidRPr="002D1F33">
        <w:trPr>
          <w:trHeight w:val="90"/>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1.16</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bookmarkStart w:id="15" w:name="OLE_LINK1"/>
            <w:bookmarkEnd w:id="15"/>
            <w:r w:rsidRPr="002D1F33">
              <w:rPr>
                <w:rFonts w:ascii="仿宋" w:eastAsia="仿宋" w:hAnsi="仿宋" w:cs="宋体" w:hint="eastAsia"/>
                <w:sz w:val="24"/>
                <w:szCs w:val="24"/>
              </w:rPr>
              <w:t>▲响应文件装订</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装订整齐，响应文件不得使用合页夹等可拆卸方式装订。</w:t>
            </w:r>
          </w:p>
        </w:tc>
      </w:tr>
      <w:tr w:rsidR="002D1F33" w:rsidRPr="002D1F33">
        <w:trPr>
          <w:trHeight w:val="450"/>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1.17</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▲封套密封及标记</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供应商应将纸质文件正（副）本密封在一个封套内，并在封套的封口处加盖供应商单位章。</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lastRenderedPageBreak/>
              <w:t>（1）响应文件的标记外密封袋上应注明以下标识：</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A、项目名称；</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B、采购人名称；</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C、供应商的名称和地址，并加盖单位公章；</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D、响应文件内容（纸质文件正副本/电子文档）；</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E、2024年3月12日10:00:00前不得开封。</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（2）如果响应文件没有按规定密封和注明标记，响应文件将被拒绝，并退还给供应商。</w:t>
            </w:r>
          </w:p>
        </w:tc>
      </w:tr>
      <w:tr w:rsidR="002D1F33" w:rsidRPr="002D1F33">
        <w:trPr>
          <w:trHeight w:val="2890"/>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lastRenderedPageBreak/>
              <w:t>1.18</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b/>
                <w:bCs/>
                <w:sz w:val="24"/>
                <w:szCs w:val="24"/>
              </w:rPr>
              <w:t>▲</w:t>
            </w:r>
            <w:r w:rsidRPr="002D1F33">
              <w:rPr>
                <w:rFonts w:ascii="仿宋" w:eastAsia="仿宋" w:hAnsi="仿宋" w:cs="宋体" w:hint="eastAsia"/>
                <w:sz w:val="24"/>
                <w:szCs w:val="24"/>
              </w:rPr>
              <w:t>响应文件的递交</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（1）供应商应于截止时间前递交响应文件至</w:t>
            </w:r>
            <w:r w:rsidRPr="002D1F33">
              <w:rPr>
                <w:rFonts w:ascii="仿宋" w:eastAsia="仿宋" w:hAnsi="仿宋" w:cs="仿宋_GB2312" w:hint="eastAsia"/>
                <w:sz w:val="24"/>
                <w:szCs w:val="24"/>
              </w:rPr>
              <w:t>黔南民族职业技术学院后勤处四楼会议室</w:t>
            </w:r>
            <w:r w:rsidRPr="002D1F33">
              <w:rPr>
                <w:rFonts w:ascii="仿宋" w:eastAsia="仿宋" w:hAnsi="仿宋" w:cs="宋体" w:hint="eastAsia"/>
                <w:sz w:val="24"/>
                <w:szCs w:val="24"/>
              </w:rPr>
              <w:t>。</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（2）采购人在竞争性谈判截止时间以后收到的响应文件，将被拒绝并退回给供应商。</w:t>
            </w:r>
          </w:p>
        </w:tc>
      </w:tr>
      <w:tr w:rsidR="002D1F33" w:rsidRPr="002D1F33">
        <w:trPr>
          <w:trHeight w:val="90"/>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1.19</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响应文件的返还</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进入评审阶段后响应文件不予返还。</w:t>
            </w:r>
          </w:p>
        </w:tc>
      </w:tr>
      <w:tr w:rsidR="002D1F33" w:rsidRPr="002D1F33">
        <w:trPr>
          <w:trHeight w:val="112"/>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1.20</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资格审查</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（1）</w:t>
            </w:r>
            <w:r w:rsidRPr="002D1F33">
              <w:rPr>
                <w:rFonts w:ascii="仿宋" w:eastAsia="仿宋" w:hAnsi="仿宋" w:cs="宋体"/>
                <w:sz w:val="24"/>
                <w:szCs w:val="24"/>
              </w:rPr>
              <w:t>法定代表人参加</w:t>
            </w:r>
            <w:r w:rsidRPr="002D1F33">
              <w:rPr>
                <w:rFonts w:ascii="仿宋" w:eastAsia="仿宋" w:hAnsi="仿宋" w:cs="仿宋_GB2312" w:hint="eastAsia"/>
                <w:sz w:val="24"/>
              </w:rPr>
              <w:t>竞争性谈判</w:t>
            </w:r>
            <w:r w:rsidRPr="002D1F33">
              <w:rPr>
                <w:rFonts w:ascii="仿宋" w:eastAsia="仿宋" w:hAnsi="仿宋" w:cs="宋体"/>
                <w:sz w:val="24"/>
                <w:szCs w:val="24"/>
              </w:rPr>
              <w:t>会议的</w:t>
            </w:r>
            <w:r w:rsidRPr="002D1F33">
              <w:rPr>
                <w:rFonts w:ascii="仿宋" w:eastAsia="仿宋" w:hAnsi="仿宋" w:cs="宋体" w:hint="eastAsia"/>
                <w:sz w:val="24"/>
                <w:szCs w:val="24"/>
              </w:rPr>
              <w:t>，</w:t>
            </w:r>
            <w:r w:rsidRPr="002D1F33">
              <w:rPr>
                <w:rFonts w:ascii="仿宋" w:eastAsia="仿宋" w:hAnsi="仿宋" w:cs="宋体"/>
                <w:sz w:val="24"/>
                <w:szCs w:val="24"/>
              </w:rPr>
              <w:t>持法定代表人身份证明和本人有效身份证原件，法人授权委托人参加</w:t>
            </w:r>
            <w:r w:rsidRPr="002D1F33">
              <w:rPr>
                <w:rFonts w:ascii="仿宋" w:eastAsia="仿宋" w:hAnsi="仿宋" w:cs="仿宋_GB2312" w:hint="eastAsia"/>
                <w:sz w:val="24"/>
              </w:rPr>
              <w:t>竞争性谈判</w:t>
            </w:r>
            <w:r w:rsidRPr="002D1F33">
              <w:rPr>
                <w:rFonts w:ascii="仿宋" w:eastAsia="仿宋" w:hAnsi="仿宋" w:cs="宋体"/>
                <w:sz w:val="24"/>
                <w:szCs w:val="24"/>
              </w:rPr>
              <w:t>会议的</w:t>
            </w:r>
            <w:r w:rsidRPr="002D1F33">
              <w:rPr>
                <w:rFonts w:ascii="仿宋" w:eastAsia="仿宋" w:hAnsi="仿宋" w:cs="宋体" w:hint="eastAsia"/>
                <w:sz w:val="24"/>
                <w:szCs w:val="24"/>
              </w:rPr>
              <w:t>，</w:t>
            </w:r>
            <w:r w:rsidRPr="002D1F33">
              <w:rPr>
                <w:rFonts w:ascii="仿宋" w:eastAsia="仿宋" w:hAnsi="仿宋" w:cs="宋体"/>
                <w:sz w:val="24"/>
                <w:szCs w:val="24"/>
              </w:rPr>
              <w:t>持法定代表人身份证明</w:t>
            </w:r>
            <w:r w:rsidRPr="002D1F33">
              <w:rPr>
                <w:rFonts w:ascii="仿宋" w:eastAsia="仿宋" w:hAnsi="仿宋" w:cs="宋体" w:hint="eastAsia"/>
                <w:sz w:val="24"/>
                <w:szCs w:val="24"/>
              </w:rPr>
              <w:t>、</w:t>
            </w:r>
            <w:r w:rsidRPr="002D1F33">
              <w:rPr>
                <w:rFonts w:ascii="仿宋" w:eastAsia="仿宋" w:hAnsi="仿宋" w:cs="宋体"/>
                <w:sz w:val="24"/>
                <w:szCs w:val="24"/>
              </w:rPr>
              <w:t>法人授权委托书原件和本人有效身份证原件</w:t>
            </w:r>
            <w:r w:rsidRPr="002D1F33">
              <w:rPr>
                <w:rFonts w:ascii="仿宋" w:eastAsia="仿宋" w:hAnsi="仿宋" w:cs="宋体" w:hint="eastAsia"/>
                <w:sz w:val="24"/>
                <w:szCs w:val="24"/>
              </w:rPr>
              <w:t>。</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（2）采购人或依照资格审查表对供应商进行资格性审查，以确定供应商是否具备</w:t>
            </w:r>
            <w:r w:rsidRPr="002D1F33">
              <w:rPr>
                <w:rFonts w:ascii="仿宋" w:eastAsia="仿宋" w:hAnsi="仿宋" w:cs="仿宋_GB2312" w:hint="eastAsia"/>
                <w:sz w:val="24"/>
              </w:rPr>
              <w:t>入围</w:t>
            </w:r>
            <w:r w:rsidRPr="002D1F33">
              <w:rPr>
                <w:rFonts w:ascii="仿宋" w:eastAsia="仿宋" w:hAnsi="仿宋" w:cs="宋体" w:hint="eastAsia"/>
                <w:sz w:val="24"/>
                <w:szCs w:val="24"/>
              </w:rPr>
              <w:t>资格。</w:t>
            </w:r>
          </w:p>
        </w:tc>
      </w:tr>
      <w:tr w:rsidR="002D1F33" w:rsidRPr="002D1F33">
        <w:trPr>
          <w:trHeight w:val="1354"/>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1.21</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评审</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1、本次评审采用最低价中标法。按照采购人提供的清单，供应商报价，各项单价不得高于预算控制价，假定各类货物采购数量均是1，计算累计各类单价的总和最低价中标。</w:t>
            </w:r>
          </w:p>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2、提交响应文件或符合资格条件、实质性要求的供应商不足3家的，采购活动终止。</w:t>
            </w:r>
          </w:p>
          <w:p w:rsidR="004575F4" w:rsidRPr="002D1F33" w:rsidRDefault="00A31FBB">
            <w:pPr>
              <w:spacing w:line="408" w:lineRule="exact"/>
              <w:rPr>
                <w:rFonts w:ascii="仿宋" w:eastAsia="仿宋" w:hAnsi="仿宋"/>
                <w:sz w:val="24"/>
                <w:szCs w:val="24"/>
              </w:rPr>
            </w:pPr>
            <w:r w:rsidRPr="002D1F33">
              <w:rPr>
                <w:rFonts w:ascii="仿宋" w:eastAsia="仿宋" w:hAnsi="仿宋" w:cs="宋体" w:hint="eastAsia"/>
                <w:sz w:val="24"/>
                <w:szCs w:val="24"/>
              </w:rPr>
              <w:t>3、入围供应商数量上限：1家</w:t>
            </w:r>
          </w:p>
        </w:tc>
      </w:tr>
      <w:tr w:rsidR="002D1F33" w:rsidRPr="002D1F33">
        <w:trPr>
          <w:trHeight w:val="90"/>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1.22</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sz w:val="24"/>
                <w:szCs w:val="24"/>
              </w:rPr>
              <w:t>确定供应商的方式</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pPr>
            <w:r w:rsidRPr="002D1F33">
              <w:rPr>
                <w:rFonts w:ascii="仿宋" w:eastAsia="仿宋" w:hAnsi="仿宋" w:cs="宋体"/>
                <w:sz w:val="24"/>
                <w:szCs w:val="24"/>
              </w:rPr>
              <w:t>由</w:t>
            </w:r>
            <w:r w:rsidRPr="002D1F33">
              <w:rPr>
                <w:rFonts w:ascii="仿宋" w:eastAsia="仿宋" w:hAnsi="仿宋" w:cs="宋体" w:hint="eastAsia"/>
                <w:sz w:val="24"/>
                <w:szCs w:val="24"/>
              </w:rPr>
              <w:t>采购人</w:t>
            </w:r>
            <w:r w:rsidRPr="002D1F33">
              <w:rPr>
                <w:rFonts w:ascii="仿宋" w:eastAsia="仿宋" w:hAnsi="仿宋" w:cs="宋体"/>
                <w:sz w:val="24"/>
                <w:szCs w:val="24"/>
              </w:rPr>
              <w:t>直接选定</w:t>
            </w:r>
          </w:p>
        </w:tc>
      </w:tr>
      <w:tr w:rsidR="002D1F33" w:rsidRPr="002D1F33">
        <w:trPr>
          <w:trHeight w:val="270"/>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1.23</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发布公告的媒体</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本项目相关公告将在</w:t>
            </w:r>
            <w:r w:rsidRPr="002D1F33">
              <w:rPr>
                <w:rFonts w:ascii="仿宋" w:eastAsia="仿宋" w:hAnsi="仿宋" w:cs="仿宋_GB2312" w:hint="eastAsia"/>
                <w:sz w:val="24"/>
                <w:szCs w:val="24"/>
              </w:rPr>
              <w:t>黔南民族职业技术学院官网（https://www.qnzy.net）</w:t>
            </w:r>
            <w:r w:rsidRPr="002D1F33">
              <w:rPr>
                <w:rFonts w:ascii="仿宋" w:eastAsia="仿宋" w:hAnsi="仿宋" w:cs="宋体" w:hint="eastAsia"/>
                <w:sz w:val="24"/>
                <w:szCs w:val="24"/>
              </w:rPr>
              <w:t>进行发布</w:t>
            </w:r>
          </w:p>
        </w:tc>
      </w:tr>
      <w:tr w:rsidR="002D1F33" w:rsidRPr="002D1F33">
        <w:trPr>
          <w:trHeight w:val="772"/>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1.24</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入围通知书</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left"/>
              <w:rPr>
                <w:rFonts w:ascii="仿宋" w:eastAsia="仿宋" w:hAnsi="仿宋" w:cs="宋体"/>
                <w:sz w:val="24"/>
                <w:szCs w:val="24"/>
              </w:rPr>
            </w:pPr>
            <w:r w:rsidRPr="002D1F33">
              <w:rPr>
                <w:rFonts w:ascii="仿宋" w:eastAsia="仿宋" w:hAnsi="仿宋" w:cs="宋体" w:hint="eastAsia"/>
                <w:sz w:val="24"/>
                <w:szCs w:val="24"/>
              </w:rPr>
              <w:t>采购人或采购代理机构于入围供应商确定后2个工作日内，在竞争性谈判公告发布媒体上公告入围结果，同时向</w:t>
            </w:r>
            <w:r w:rsidRPr="002D1F33">
              <w:rPr>
                <w:rFonts w:ascii="仿宋" w:eastAsia="仿宋" w:hAnsi="仿宋" w:cs="宋体" w:hint="eastAsia"/>
                <w:sz w:val="24"/>
                <w:szCs w:val="24"/>
              </w:rPr>
              <w:lastRenderedPageBreak/>
              <w:t>入围供应商发出入围通知书。</w:t>
            </w:r>
          </w:p>
        </w:tc>
      </w:tr>
      <w:tr w:rsidR="002D1F33" w:rsidRPr="002D1F33">
        <w:trPr>
          <w:trHeight w:val="538"/>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lastRenderedPageBreak/>
              <w:t>1.25</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入围供应商的清退和补充规则</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pStyle w:val="HTML"/>
              <w:spacing w:line="408" w:lineRule="exact"/>
              <w:rPr>
                <w:rFonts w:ascii="仿宋" w:eastAsia="仿宋" w:hAnsi="仿宋" w:cs="仿宋_GB2312"/>
                <w:sz w:val="24"/>
              </w:rPr>
            </w:pPr>
            <w:r w:rsidRPr="002D1F33">
              <w:rPr>
                <w:rFonts w:ascii="仿宋" w:eastAsia="仿宋" w:hAnsi="仿宋" w:cs="仿宋_GB2312" w:hint="eastAsia"/>
                <w:sz w:val="24"/>
              </w:rPr>
              <w:t>入围供应商有下列情形之一，取消其入围资格：</w:t>
            </w:r>
          </w:p>
          <w:p w:rsidR="004575F4" w:rsidRPr="002D1F33" w:rsidRDefault="00A31FBB">
            <w:pPr>
              <w:pStyle w:val="HTML"/>
              <w:spacing w:line="408" w:lineRule="exact"/>
              <w:rPr>
                <w:rFonts w:ascii="仿宋" w:eastAsia="仿宋" w:hAnsi="仿宋" w:cs="仿宋_GB2312"/>
                <w:sz w:val="24"/>
              </w:rPr>
            </w:pPr>
            <w:r w:rsidRPr="002D1F33">
              <w:rPr>
                <w:rFonts w:ascii="仿宋" w:eastAsia="仿宋" w:hAnsi="仿宋" w:cs="仿宋_GB2312" w:hint="eastAsia"/>
                <w:sz w:val="24"/>
              </w:rPr>
              <w:t>（1）恶意串通谋取入围或者合同成交的；</w:t>
            </w:r>
          </w:p>
          <w:p w:rsidR="004575F4" w:rsidRPr="002D1F33" w:rsidRDefault="00A31FBB">
            <w:pPr>
              <w:pStyle w:val="HTML"/>
              <w:spacing w:line="408" w:lineRule="exact"/>
              <w:rPr>
                <w:rFonts w:ascii="仿宋" w:eastAsia="仿宋" w:hAnsi="仿宋" w:cs="仿宋_GB2312"/>
                <w:sz w:val="24"/>
              </w:rPr>
            </w:pPr>
            <w:r w:rsidRPr="002D1F33">
              <w:rPr>
                <w:rFonts w:ascii="仿宋" w:eastAsia="仿宋" w:hAnsi="仿宋" w:cs="仿宋_GB2312" w:hint="eastAsia"/>
                <w:sz w:val="24"/>
              </w:rPr>
              <w:t>（2）提供虚假材料谋取入围或者合同成交的；</w:t>
            </w:r>
          </w:p>
          <w:p w:rsidR="004575F4" w:rsidRPr="002D1F33" w:rsidRDefault="00A31FBB">
            <w:pPr>
              <w:pStyle w:val="HTML"/>
              <w:spacing w:line="408" w:lineRule="exact"/>
              <w:rPr>
                <w:rFonts w:ascii="仿宋" w:eastAsia="仿宋" w:hAnsi="仿宋" w:cs="仿宋_GB2312"/>
                <w:sz w:val="24"/>
              </w:rPr>
            </w:pPr>
            <w:r w:rsidRPr="002D1F33">
              <w:rPr>
                <w:rFonts w:ascii="仿宋" w:eastAsia="仿宋" w:hAnsi="仿宋" w:cs="仿宋_GB2312" w:hint="eastAsia"/>
                <w:sz w:val="24"/>
              </w:rPr>
              <w:t>（3）无正当理由拒不接受合同授予的；</w:t>
            </w:r>
          </w:p>
          <w:p w:rsidR="004575F4" w:rsidRPr="002D1F33" w:rsidRDefault="00A31FBB">
            <w:pPr>
              <w:pStyle w:val="HTML"/>
              <w:spacing w:line="408" w:lineRule="exact"/>
              <w:rPr>
                <w:rFonts w:ascii="仿宋" w:eastAsia="仿宋" w:hAnsi="仿宋" w:cs="仿宋_GB2312"/>
                <w:sz w:val="24"/>
              </w:rPr>
            </w:pPr>
            <w:r w:rsidRPr="002D1F33">
              <w:rPr>
                <w:rFonts w:ascii="仿宋" w:eastAsia="仿宋" w:hAnsi="仿宋" w:cs="仿宋_GB2312" w:hint="eastAsia"/>
                <w:sz w:val="24"/>
              </w:rPr>
              <w:t>（4）不履行合同义务或者履行合同义务不符合约定，经采购人请求履行后仍不履行或者仍未按约定履行的；</w:t>
            </w:r>
          </w:p>
          <w:p w:rsidR="004575F4" w:rsidRPr="002D1F33" w:rsidRDefault="00A31FBB">
            <w:pPr>
              <w:pStyle w:val="HTML"/>
              <w:spacing w:line="408" w:lineRule="exact"/>
              <w:rPr>
                <w:rFonts w:ascii="仿宋" w:eastAsia="仿宋" w:hAnsi="仿宋" w:cs="宋体"/>
                <w:sz w:val="24"/>
                <w:szCs w:val="24"/>
              </w:rPr>
            </w:pPr>
            <w:r w:rsidRPr="002D1F33">
              <w:rPr>
                <w:rFonts w:ascii="仿宋" w:eastAsia="仿宋" w:hAnsi="仿宋" w:cs="仿宋_GB2312" w:hint="eastAsia"/>
                <w:sz w:val="24"/>
              </w:rPr>
              <w:t>（5）合同有效期内，因违法行为被禁止或限制参加政府采购活动的；</w:t>
            </w:r>
          </w:p>
        </w:tc>
      </w:tr>
      <w:tr w:rsidR="002D1F33" w:rsidRPr="002D1F33">
        <w:trPr>
          <w:trHeight w:val="533"/>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1.26</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pPr>
            <w:r w:rsidRPr="002D1F33">
              <w:rPr>
                <w:rFonts w:ascii="仿宋" w:eastAsia="仿宋" w:hAnsi="仿宋" w:cs="宋体" w:hint="eastAsia"/>
                <w:sz w:val="24"/>
                <w:szCs w:val="24"/>
              </w:rPr>
              <w:t>相关费用</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供应商承担所有由于自身参加本项目而发生的全部费用；</w:t>
            </w:r>
          </w:p>
        </w:tc>
      </w:tr>
      <w:tr w:rsidR="002D1F33" w:rsidRPr="002D1F33">
        <w:trPr>
          <w:trHeight w:val="90"/>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1.27</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履约保证金</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无</w:t>
            </w:r>
          </w:p>
        </w:tc>
      </w:tr>
      <w:tr w:rsidR="002D1F33" w:rsidRPr="002D1F33">
        <w:trPr>
          <w:trHeight w:val="90"/>
          <w:jc w:val="center"/>
        </w:trPr>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1.28</w:t>
            </w:r>
          </w:p>
        </w:tc>
        <w:tc>
          <w:tcPr>
            <w:tcW w:w="2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jc w:val="center"/>
              <w:rPr>
                <w:rFonts w:ascii="仿宋" w:eastAsia="仿宋" w:hAnsi="仿宋" w:cs="宋体"/>
                <w:sz w:val="24"/>
                <w:szCs w:val="24"/>
              </w:rPr>
            </w:pPr>
            <w:r w:rsidRPr="002D1F33">
              <w:rPr>
                <w:rFonts w:ascii="仿宋" w:eastAsia="仿宋" w:hAnsi="仿宋" w:cs="宋体" w:hint="eastAsia"/>
                <w:sz w:val="24"/>
                <w:szCs w:val="24"/>
              </w:rPr>
              <w:t>▲付款方式</w:t>
            </w:r>
          </w:p>
        </w:tc>
        <w:tc>
          <w:tcPr>
            <w:tcW w:w="6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sz w:val="24"/>
                <w:szCs w:val="24"/>
              </w:rPr>
              <w:t>采购人与入围供应商在合同中约定</w:t>
            </w:r>
          </w:p>
        </w:tc>
      </w:tr>
      <w:tr w:rsidR="002D1F33" w:rsidRPr="002D1F33">
        <w:trPr>
          <w:trHeight w:val="90"/>
          <w:jc w:val="center"/>
        </w:trPr>
        <w:tc>
          <w:tcPr>
            <w:tcW w:w="92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8" w:lineRule="exact"/>
              <w:rPr>
                <w:rFonts w:ascii="仿宋" w:eastAsia="仿宋" w:hAnsi="仿宋" w:cs="宋体"/>
                <w:sz w:val="24"/>
                <w:szCs w:val="24"/>
              </w:rPr>
            </w:pPr>
            <w:r w:rsidRPr="002D1F33">
              <w:rPr>
                <w:rFonts w:ascii="仿宋" w:eastAsia="仿宋" w:hAnsi="仿宋" w:cs="宋体" w:hint="eastAsia"/>
                <w:b/>
                <w:bCs/>
                <w:sz w:val="24"/>
                <w:szCs w:val="24"/>
              </w:rPr>
              <w:t>注：①供应商须知前附表中的内容如与竞争性谈判文件正文中内容不相符时，以本表内容为准！②带“▲”条款，为实质性响应条款，必须满足或优于，否则其响应文件无效！</w:t>
            </w:r>
          </w:p>
        </w:tc>
      </w:tr>
    </w:tbl>
    <w:p w:rsidR="004575F4" w:rsidRPr="002D1F33" w:rsidRDefault="00A31FBB">
      <w:pPr>
        <w:spacing w:line="480" w:lineRule="exact"/>
        <w:ind w:firstLineChars="200" w:firstLine="562"/>
        <w:outlineLvl w:val="1"/>
        <w:rPr>
          <w:rFonts w:ascii="仿宋" w:eastAsia="仿宋" w:hAnsi="仿宋" w:cs="宋体"/>
          <w:sz w:val="28"/>
          <w:szCs w:val="28"/>
        </w:rPr>
      </w:pPr>
      <w:bookmarkStart w:id="16" w:name="_Toc1210"/>
      <w:bookmarkStart w:id="17" w:name="_Toc24988"/>
      <w:bookmarkStart w:id="18" w:name="_Toc21860"/>
      <w:bookmarkStart w:id="19" w:name="_Toc6819"/>
      <w:bookmarkStart w:id="20" w:name="_Toc5975"/>
      <w:bookmarkEnd w:id="16"/>
      <w:bookmarkEnd w:id="17"/>
      <w:bookmarkEnd w:id="18"/>
      <w:bookmarkEnd w:id="19"/>
      <w:r w:rsidRPr="002D1F33">
        <w:rPr>
          <w:rFonts w:ascii="仿宋" w:eastAsia="仿宋" w:hAnsi="仿宋" w:cs="宋体" w:hint="eastAsia"/>
          <w:b/>
          <w:bCs/>
          <w:sz w:val="28"/>
          <w:szCs w:val="28"/>
        </w:rPr>
        <w:t>二、总 则</w:t>
      </w:r>
      <w:bookmarkEnd w:id="20"/>
    </w:p>
    <w:p w:rsidR="004575F4" w:rsidRPr="002D1F33" w:rsidRDefault="00A31FBB">
      <w:pPr>
        <w:spacing w:line="480" w:lineRule="exact"/>
        <w:ind w:firstLineChars="200" w:firstLine="482"/>
        <w:rPr>
          <w:rFonts w:ascii="仿宋" w:eastAsia="仿宋" w:hAnsi="仿宋" w:cs="宋体"/>
          <w:b/>
          <w:sz w:val="24"/>
          <w:szCs w:val="24"/>
        </w:rPr>
      </w:pPr>
      <w:bookmarkStart w:id="21" w:name="_Toc24419"/>
      <w:bookmarkEnd w:id="21"/>
      <w:r w:rsidRPr="002D1F33">
        <w:rPr>
          <w:rFonts w:ascii="仿宋" w:eastAsia="仿宋" w:hAnsi="仿宋" w:cs="宋体" w:hint="eastAsia"/>
          <w:b/>
          <w:sz w:val="24"/>
          <w:szCs w:val="24"/>
        </w:rPr>
        <w:t>（一）名词解释</w:t>
      </w:r>
    </w:p>
    <w:p w:rsidR="004575F4" w:rsidRPr="002D1F33" w:rsidRDefault="00A31FBB">
      <w:pPr>
        <w:spacing w:line="480" w:lineRule="exact"/>
        <w:ind w:firstLineChars="200" w:firstLine="480"/>
        <w:jc w:val="left"/>
        <w:rPr>
          <w:rFonts w:ascii="仿宋" w:eastAsia="仿宋" w:hAnsi="仿宋" w:cs="仿宋_GB2312"/>
          <w:sz w:val="24"/>
        </w:rPr>
      </w:pPr>
      <w:r w:rsidRPr="002D1F33">
        <w:rPr>
          <w:rFonts w:ascii="仿宋" w:eastAsia="仿宋" w:hAnsi="仿宋" w:cs="宋体" w:hint="eastAsia"/>
          <w:sz w:val="24"/>
          <w:szCs w:val="24"/>
        </w:rPr>
        <w:t>1.</w:t>
      </w:r>
      <w:r w:rsidRPr="002D1F33">
        <w:rPr>
          <w:rFonts w:ascii="仿宋" w:eastAsia="仿宋" w:hAnsi="仿宋" w:cs="仿宋_GB2312" w:hint="eastAsia"/>
          <w:sz w:val="24"/>
        </w:rPr>
        <w:t>“采购人”：黔南民族职业技术学院</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2.“供应商”：是指响应本项目竞争性谈判、参加竞争的法人、其他组织或者自然人。</w:t>
      </w:r>
    </w:p>
    <w:p w:rsidR="004575F4" w:rsidRPr="002D1F33" w:rsidRDefault="00A31FBB">
      <w:pPr>
        <w:spacing w:line="480" w:lineRule="exact"/>
        <w:ind w:firstLineChars="200" w:firstLine="480"/>
        <w:jc w:val="left"/>
        <w:rPr>
          <w:rFonts w:ascii="仿宋" w:eastAsia="仿宋" w:hAnsi="仿宋" w:cs="宋体"/>
          <w:sz w:val="24"/>
          <w:szCs w:val="24"/>
        </w:rPr>
      </w:pPr>
      <w:r w:rsidRPr="002D1F33">
        <w:rPr>
          <w:rFonts w:ascii="仿宋" w:eastAsia="仿宋" w:hAnsi="仿宋" w:cs="宋体" w:hint="eastAsia"/>
          <w:sz w:val="24"/>
          <w:szCs w:val="24"/>
        </w:rPr>
        <w:t>3.“评审小组”：是依法组建，负责本次竞争性谈判工作的临时性机构。</w:t>
      </w:r>
    </w:p>
    <w:p w:rsidR="004575F4" w:rsidRPr="002D1F33" w:rsidRDefault="00A31FBB">
      <w:pPr>
        <w:spacing w:line="480" w:lineRule="exact"/>
        <w:ind w:firstLineChars="200" w:firstLine="480"/>
        <w:jc w:val="left"/>
        <w:rPr>
          <w:rFonts w:ascii="仿宋" w:eastAsia="仿宋" w:hAnsi="仿宋" w:cs="宋体"/>
          <w:sz w:val="24"/>
          <w:szCs w:val="24"/>
        </w:rPr>
      </w:pPr>
      <w:r w:rsidRPr="002D1F33">
        <w:rPr>
          <w:rFonts w:ascii="仿宋" w:eastAsia="仿宋" w:hAnsi="仿宋" w:cs="宋体" w:hint="eastAsia"/>
          <w:sz w:val="24"/>
          <w:szCs w:val="24"/>
        </w:rPr>
        <w:t>4.“入围供应商”：经合法竞争性谈判程序评选出来中标的供应商。</w:t>
      </w:r>
    </w:p>
    <w:p w:rsidR="004575F4" w:rsidRPr="002D1F33" w:rsidRDefault="00A31FBB">
      <w:pPr>
        <w:spacing w:line="480" w:lineRule="exact"/>
        <w:ind w:firstLineChars="200" w:firstLine="480"/>
        <w:jc w:val="left"/>
        <w:rPr>
          <w:rFonts w:ascii="仿宋" w:eastAsia="仿宋" w:hAnsi="仿宋" w:cs="仿宋_GB2312"/>
          <w:bCs/>
          <w:sz w:val="24"/>
        </w:rPr>
      </w:pPr>
      <w:r w:rsidRPr="002D1F33">
        <w:rPr>
          <w:rFonts w:ascii="仿宋" w:eastAsia="仿宋" w:hAnsi="仿宋" w:cs="宋体" w:hint="eastAsia"/>
          <w:sz w:val="24"/>
          <w:szCs w:val="24"/>
        </w:rPr>
        <w:t>5.“货物”：参加投标的供应商按竞争性谈判文件规定，须向</w:t>
      </w:r>
      <w:r w:rsidRPr="002D1F33">
        <w:rPr>
          <w:rFonts w:ascii="仿宋" w:eastAsia="仿宋" w:hAnsi="仿宋" w:cs="仿宋_GB2312" w:hint="eastAsia"/>
          <w:sz w:val="24"/>
        </w:rPr>
        <w:t>黔南民族职业技术学院提供广告制作印刷等</w:t>
      </w:r>
      <w:r w:rsidRPr="002D1F33">
        <w:rPr>
          <w:rFonts w:ascii="仿宋" w:eastAsia="仿宋" w:hAnsi="仿宋" w:cs="仿宋_GB2312" w:hint="eastAsia"/>
          <w:bCs/>
          <w:sz w:val="24"/>
        </w:rPr>
        <w:t>。</w:t>
      </w:r>
    </w:p>
    <w:p w:rsidR="004575F4" w:rsidRPr="002D1F33" w:rsidRDefault="00A31FBB">
      <w:pPr>
        <w:spacing w:line="480" w:lineRule="exact"/>
        <w:ind w:firstLineChars="200" w:firstLine="480"/>
        <w:jc w:val="left"/>
        <w:rPr>
          <w:rFonts w:ascii="仿宋" w:eastAsia="仿宋" w:hAnsi="仿宋" w:cs="宋体"/>
          <w:sz w:val="24"/>
          <w:szCs w:val="24"/>
        </w:rPr>
      </w:pPr>
      <w:r w:rsidRPr="002D1F33">
        <w:rPr>
          <w:rFonts w:ascii="仿宋" w:eastAsia="仿宋" w:hAnsi="仿宋" w:cs="宋体" w:hint="eastAsia"/>
          <w:sz w:val="24"/>
          <w:szCs w:val="24"/>
        </w:rPr>
        <w:t>6.“合同的期限”：自采购人采购合同签订并生效之日起至完成合同约定工作内容的期限。</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7.“竞争性谈判文件”：指由采购人发出的本文件，包括全部章节、附件、修改通知。</w:t>
      </w:r>
    </w:p>
    <w:p w:rsidR="004575F4" w:rsidRPr="002D1F33" w:rsidRDefault="00A31FBB">
      <w:pPr>
        <w:spacing w:line="480" w:lineRule="exact"/>
        <w:ind w:firstLineChars="200" w:firstLine="482"/>
        <w:rPr>
          <w:rFonts w:ascii="仿宋" w:eastAsia="仿宋" w:hAnsi="仿宋" w:cs="宋体"/>
          <w:sz w:val="24"/>
          <w:szCs w:val="24"/>
        </w:rPr>
      </w:pPr>
      <w:r w:rsidRPr="002D1F33">
        <w:rPr>
          <w:rFonts w:ascii="仿宋" w:eastAsia="仿宋" w:hAnsi="仿宋" w:cs="宋体" w:hint="eastAsia"/>
          <w:b/>
          <w:sz w:val="24"/>
          <w:szCs w:val="24"/>
        </w:rPr>
        <w:t>（二）适用范围</w:t>
      </w:r>
      <w:r w:rsidRPr="002D1F33">
        <w:rPr>
          <w:rFonts w:ascii="仿宋" w:eastAsia="仿宋" w:hAnsi="仿宋" w:cs="宋体" w:hint="eastAsia"/>
          <w:sz w:val="24"/>
          <w:szCs w:val="24"/>
        </w:rPr>
        <w:t xml:space="preserve"> </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1.依据《中华人民共和国政府采购法》及其实施条例等相关法律法规制定本文件。</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2.采购人、供应商及相关当事人适用本文件。</w:t>
      </w:r>
      <w:bookmarkStart w:id="22" w:name="_Toc16875"/>
      <w:bookmarkEnd w:id="22"/>
    </w:p>
    <w:p w:rsidR="004575F4" w:rsidRPr="002D1F33" w:rsidRDefault="00A31FBB">
      <w:pPr>
        <w:spacing w:line="480" w:lineRule="exact"/>
        <w:ind w:firstLineChars="200" w:firstLine="562"/>
        <w:outlineLvl w:val="1"/>
        <w:rPr>
          <w:rFonts w:ascii="仿宋" w:eastAsia="仿宋" w:hAnsi="仿宋" w:cs="宋体"/>
          <w:b/>
          <w:bCs/>
          <w:sz w:val="28"/>
          <w:szCs w:val="28"/>
        </w:rPr>
      </w:pPr>
      <w:bookmarkStart w:id="23" w:name="_Toc6781"/>
      <w:bookmarkStart w:id="24" w:name="_Toc15434"/>
      <w:bookmarkStart w:id="25" w:name="_Toc21982"/>
      <w:bookmarkStart w:id="26" w:name="_Toc19536"/>
      <w:bookmarkStart w:id="27" w:name="_Toc382"/>
      <w:bookmarkStart w:id="28" w:name="_Toc24658"/>
      <w:bookmarkStart w:id="29" w:name="_Toc12584"/>
      <w:bookmarkStart w:id="30" w:name="_Toc17159"/>
      <w:bookmarkStart w:id="31" w:name="_Toc26784"/>
      <w:bookmarkEnd w:id="23"/>
      <w:bookmarkEnd w:id="24"/>
      <w:bookmarkEnd w:id="25"/>
      <w:bookmarkEnd w:id="26"/>
      <w:bookmarkEnd w:id="27"/>
      <w:bookmarkEnd w:id="28"/>
      <w:bookmarkEnd w:id="29"/>
      <w:bookmarkEnd w:id="30"/>
      <w:r w:rsidRPr="002D1F33">
        <w:rPr>
          <w:rFonts w:ascii="仿宋" w:eastAsia="仿宋" w:hAnsi="仿宋" w:cs="宋体" w:hint="eastAsia"/>
          <w:b/>
          <w:bCs/>
          <w:sz w:val="28"/>
          <w:szCs w:val="28"/>
        </w:rPr>
        <w:t>三、响应文件编制要求</w:t>
      </w:r>
      <w:bookmarkEnd w:id="31"/>
    </w:p>
    <w:p w:rsidR="004575F4" w:rsidRPr="002D1F33" w:rsidRDefault="00A31FBB">
      <w:pPr>
        <w:spacing w:line="480" w:lineRule="exact"/>
        <w:ind w:firstLineChars="200" w:firstLine="482"/>
        <w:rPr>
          <w:rFonts w:ascii="仿宋" w:eastAsia="仿宋" w:hAnsi="仿宋" w:cs="宋体"/>
          <w:b/>
          <w:sz w:val="24"/>
          <w:szCs w:val="24"/>
        </w:rPr>
      </w:pPr>
      <w:bookmarkStart w:id="32" w:name="_Toc21429"/>
      <w:bookmarkEnd w:id="32"/>
      <w:r w:rsidRPr="002D1F33">
        <w:rPr>
          <w:rFonts w:ascii="仿宋" w:eastAsia="仿宋" w:hAnsi="仿宋" w:cs="宋体" w:hint="eastAsia"/>
          <w:b/>
          <w:sz w:val="24"/>
          <w:szCs w:val="24"/>
        </w:rPr>
        <w:lastRenderedPageBreak/>
        <w:t>（一）语言和计量单位</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响应文件和与本次竞争性谈判有关的所有文件均应使用简体中文。对于任何非中文的资料，都应提供中文翻译本，在解释时以中文翻译本为准。除技术规范另有规定外，响应文件使用的度量衡量单位，均采用中华人民共和国法定计量单位。</w:t>
      </w:r>
    </w:p>
    <w:p w:rsidR="004575F4" w:rsidRPr="002D1F33" w:rsidRDefault="00A31FBB">
      <w:pPr>
        <w:spacing w:line="480" w:lineRule="exact"/>
        <w:ind w:firstLineChars="200" w:firstLine="482"/>
        <w:rPr>
          <w:rFonts w:ascii="仿宋" w:eastAsia="仿宋" w:hAnsi="仿宋" w:cs="宋体"/>
          <w:b/>
          <w:sz w:val="24"/>
          <w:szCs w:val="24"/>
        </w:rPr>
      </w:pPr>
      <w:r w:rsidRPr="002D1F33">
        <w:rPr>
          <w:rFonts w:ascii="仿宋" w:eastAsia="仿宋" w:hAnsi="仿宋" w:cs="宋体" w:hint="eastAsia"/>
          <w:b/>
          <w:sz w:val="24"/>
          <w:szCs w:val="24"/>
        </w:rPr>
        <w:t xml:space="preserve">（二）响应文件组成 </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仿宋_GB2312" w:hint="eastAsia"/>
          <w:sz w:val="24"/>
        </w:rPr>
        <w:t>响应文件包括但不限于以下所列文件及证明资料</w:t>
      </w:r>
      <w:r w:rsidRPr="002D1F33">
        <w:rPr>
          <w:rFonts w:ascii="仿宋" w:eastAsia="仿宋" w:hAnsi="仿宋" w:cs="宋体" w:hint="eastAsia"/>
          <w:sz w:val="24"/>
          <w:szCs w:val="24"/>
        </w:rPr>
        <w:t>：</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1.资格部分</w:t>
      </w:r>
    </w:p>
    <w:p w:rsidR="004575F4" w:rsidRPr="002D1F33" w:rsidRDefault="00A31FBB">
      <w:pPr>
        <w:spacing w:line="480" w:lineRule="exact"/>
        <w:ind w:firstLineChars="200" w:firstLine="480"/>
        <w:rPr>
          <w:rFonts w:ascii="仿宋" w:eastAsia="仿宋" w:hAnsi="仿宋" w:cs="仿宋_GB2312"/>
          <w:sz w:val="24"/>
        </w:rPr>
      </w:pPr>
      <w:r w:rsidRPr="002D1F33">
        <w:rPr>
          <w:rFonts w:ascii="仿宋" w:eastAsia="仿宋" w:hAnsi="仿宋" w:cs="仿宋_GB2312" w:hint="eastAsia"/>
          <w:sz w:val="24"/>
        </w:rPr>
        <w:t>（</w:t>
      </w:r>
      <w:r w:rsidRPr="002D1F33">
        <w:rPr>
          <w:rFonts w:ascii="仿宋" w:eastAsia="仿宋" w:hAnsi="仿宋" w:cs="仿宋_GB2312"/>
          <w:sz w:val="24"/>
        </w:rPr>
        <w:t>1</w:t>
      </w:r>
      <w:r w:rsidRPr="002D1F33">
        <w:rPr>
          <w:rFonts w:ascii="仿宋" w:eastAsia="仿宋" w:hAnsi="仿宋" w:cs="仿宋_GB2312" w:hint="eastAsia"/>
          <w:sz w:val="24"/>
        </w:rPr>
        <w:t>）有效的法人营业执照副本复印件或其他组织的营业执照副本复印件</w:t>
      </w:r>
    </w:p>
    <w:p w:rsidR="004575F4" w:rsidRPr="002D1F33" w:rsidRDefault="00A31FBB">
      <w:pPr>
        <w:spacing w:line="480" w:lineRule="exact"/>
        <w:ind w:firstLineChars="200" w:firstLine="480"/>
        <w:rPr>
          <w:rFonts w:ascii="仿宋" w:eastAsia="仿宋" w:hAnsi="仿宋" w:cs="仿宋_GB2312"/>
          <w:sz w:val="24"/>
        </w:rPr>
      </w:pPr>
      <w:r w:rsidRPr="002D1F33">
        <w:rPr>
          <w:rFonts w:ascii="仿宋" w:eastAsia="仿宋" w:hAnsi="仿宋" w:cs="仿宋_GB2312" w:hint="eastAsia"/>
          <w:sz w:val="24"/>
        </w:rPr>
        <w:t>（</w:t>
      </w:r>
      <w:r w:rsidRPr="002D1F33">
        <w:rPr>
          <w:rFonts w:ascii="仿宋" w:eastAsia="仿宋" w:hAnsi="仿宋" w:cs="仿宋_GB2312"/>
          <w:sz w:val="24"/>
        </w:rPr>
        <w:t>2</w:t>
      </w:r>
      <w:r w:rsidRPr="002D1F33">
        <w:rPr>
          <w:rFonts w:ascii="仿宋" w:eastAsia="仿宋" w:hAnsi="仿宋" w:cs="仿宋_GB2312" w:hint="eastAsia"/>
          <w:sz w:val="24"/>
        </w:rPr>
        <w:t>）法定代表人身份证明及授权委托书</w:t>
      </w:r>
    </w:p>
    <w:p w:rsidR="004575F4" w:rsidRPr="002D1F33" w:rsidRDefault="00A31FBB">
      <w:pPr>
        <w:spacing w:line="480" w:lineRule="exact"/>
        <w:ind w:firstLineChars="200" w:firstLine="480"/>
        <w:rPr>
          <w:rFonts w:ascii="仿宋" w:eastAsia="仿宋" w:hAnsi="仿宋" w:cs="仿宋_GB2312"/>
          <w:sz w:val="24"/>
        </w:rPr>
      </w:pPr>
      <w:r w:rsidRPr="002D1F33">
        <w:rPr>
          <w:rFonts w:ascii="仿宋" w:eastAsia="仿宋" w:hAnsi="仿宋" w:cs="仿宋_GB2312" w:hint="eastAsia"/>
          <w:sz w:val="24"/>
        </w:rPr>
        <w:t>（</w:t>
      </w:r>
      <w:r w:rsidRPr="002D1F33">
        <w:rPr>
          <w:rFonts w:ascii="仿宋" w:eastAsia="仿宋" w:hAnsi="仿宋" w:cs="仿宋_GB2312"/>
          <w:sz w:val="24"/>
        </w:rPr>
        <w:t>3</w:t>
      </w:r>
      <w:r w:rsidRPr="002D1F33">
        <w:rPr>
          <w:rFonts w:ascii="仿宋" w:eastAsia="仿宋" w:hAnsi="仿宋" w:cs="仿宋_GB2312" w:hint="eastAsia"/>
          <w:sz w:val="24"/>
        </w:rPr>
        <w:t>）</w:t>
      </w:r>
      <w:bookmarkStart w:id="33" w:name="_Hlk531528137"/>
      <w:bookmarkEnd w:id="33"/>
      <w:r w:rsidRPr="002D1F33">
        <w:rPr>
          <w:rFonts w:ascii="仿宋" w:eastAsia="仿宋" w:hAnsi="仿宋" w:cs="仿宋_GB2312" w:hint="eastAsia"/>
          <w:sz w:val="24"/>
        </w:rPr>
        <w:t>财务</w:t>
      </w:r>
      <w:r w:rsidRPr="002D1F33">
        <w:rPr>
          <w:rFonts w:ascii="仿宋" w:eastAsia="仿宋" w:hAnsi="仿宋" w:cs="仿宋" w:hint="eastAsia"/>
          <w:sz w:val="24"/>
        </w:rPr>
        <w:t>审计</w:t>
      </w:r>
      <w:r w:rsidRPr="002D1F33">
        <w:rPr>
          <w:rFonts w:ascii="仿宋" w:eastAsia="仿宋" w:hAnsi="仿宋" w:cs="仿宋_GB2312" w:hint="eastAsia"/>
          <w:sz w:val="24"/>
        </w:rPr>
        <w:t>报告或资信证明</w:t>
      </w:r>
    </w:p>
    <w:p w:rsidR="004575F4" w:rsidRPr="002D1F33" w:rsidRDefault="00A31FBB">
      <w:pPr>
        <w:spacing w:line="480" w:lineRule="exact"/>
        <w:ind w:firstLineChars="200" w:firstLine="480"/>
        <w:rPr>
          <w:rFonts w:ascii="仿宋" w:eastAsia="仿宋" w:hAnsi="仿宋" w:cs="仿宋_GB2312"/>
          <w:sz w:val="24"/>
        </w:rPr>
      </w:pPr>
      <w:r w:rsidRPr="002D1F33">
        <w:rPr>
          <w:rFonts w:ascii="仿宋" w:eastAsia="仿宋" w:hAnsi="仿宋" w:cs="仿宋_GB2312" w:hint="eastAsia"/>
          <w:sz w:val="24"/>
        </w:rPr>
        <w:t>（</w:t>
      </w:r>
      <w:r w:rsidRPr="002D1F33">
        <w:rPr>
          <w:rFonts w:ascii="仿宋" w:eastAsia="仿宋" w:hAnsi="仿宋" w:cs="仿宋_GB2312"/>
          <w:sz w:val="24"/>
        </w:rPr>
        <w:t>4</w:t>
      </w:r>
      <w:r w:rsidRPr="002D1F33">
        <w:rPr>
          <w:rFonts w:ascii="仿宋" w:eastAsia="仿宋" w:hAnsi="仿宋" w:cs="仿宋_GB2312" w:hint="eastAsia"/>
          <w:sz w:val="24"/>
        </w:rPr>
        <w:t>）供应商履约能力承诺书</w:t>
      </w:r>
    </w:p>
    <w:p w:rsidR="004575F4" w:rsidRPr="002D1F33" w:rsidRDefault="00A31FBB">
      <w:pPr>
        <w:spacing w:line="480" w:lineRule="exact"/>
        <w:ind w:firstLineChars="200" w:firstLine="480"/>
        <w:rPr>
          <w:rFonts w:ascii="仿宋" w:eastAsia="仿宋" w:hAnsi="仿宋" w:cs="仿宋_GB2312"/>
          <w:sz w:val="24"/>
        </w:rPr>
      </w:pPr>
      <w:r w:rsidRPr="002D1F33">
        <w:rPr>
          <w:rFonts w:ascii="仿宋" w:eastAsia="仿宋" w:hAnsi="仿宋" w:cs="仿宋_GB2312" w:hint="eastAsia"/>
          <w:sz w:val="24"/>
        </w:rPr>
        <w:t>（</w:t>
      </w:r>
      <w:r w:rsidRPr="002D1F33">
        <w:rPr>
          <w:rFonts w:ascii="仿宋" w:eastAsia="仿宋" w:hAnsi="仿宋" w:cs="仿宋_GB2312"/>
          <w:sz w:val="24"/>
        </w:rPr>
        <w:t>5</w:t>
      </w:r>
      <w:r w:rsidRPr="002D1F33">
        <w:rPr>
          <w:rFonts w:ascii="仿宋" w:eastAsia="仿宋" w:hAnsi="仿宋" w:cs="仿宋_GB2312" w:hint="eastAsia"/>
          <w:sz w:val="24"/>
        </w:rPr>
        <w:t>）依法缴纳税收和社会保障资金的证明材料</w:t>
      </w:r>
    </w:p>
    <w:p w:rsidR="004575F4" w:rsidRPr="002D1F33" w:rsidRDefault="00A31FBB">
      <w:pPr>
        <w:spacing w:line="480" w:lineRule="exact"/>
        <w:ind w:firstLineChars="200" w:firstLine="480"/>
        <w:rPr>
          <w:rFonts w:ascii="仿宋" w:eastAsia="仿宋" w:hAnsi="仿宋" w:cs="仿宋_GB2312"/>
          <w:sz w:val="24"/>
        </w:rPr>
      </w:pPr>
      <w:r w:rsidRPr="002D1F33">
        <w:rPr>
          <w:rFonts w:ascii="仿宋" w:eastAsia="仿宋" w:hAnsi="仿宋" w:cs="仿宋_GB2312" w:hint="eastAsia"/>
          <w:sz w:val="24"/>
        </w:rPr>
        <w:t>（</w:t>
      </w:r>
      <w:r w:rsidRPr="002D1F33">
        <w:rPr>
          <w:rFonts w:ascii="仿宋" w:eastAsia="仿宋" w:hAnsi="仿宋" w:cs="仿宋_GB2312"/>
          <w:sz w:val="24"/>
        </w:rPr>
        <w:t>6</w:t>
      </w:r>
      <w:r w:rsidRPr="002D1F33">
        <w:rPr>
          <w:rFonts w:ascii="仿宋" w:eastAsia="仿宋" w:hAnsi="仿宋" w:cs="仿宋_GB2312" w:hint="eastAsia"/>
          <w:sz w:val="24"/>
        </w:rPr>
        <w:t>）信用记录承诺书</w:t>
      </w:r>
    </w:p>
    <w:p w:rsidR="004575F4" w:rsidRPr="002D1F33" w:rsidRDefault="00A31FBB">
      <w:pPr>
        <w:spacing w:line="480" w:lineRule="exact"/>
        <w:ind w:firstLineChars="200" w:firstLine="480"/>
        <w:rPr>
          <w:rFonts w:eastAsia="仿宋"/>
        </w:rPr>
      </w:pPr>
      <w:r w:rsidRPr="002D1F33">
        <w:rPr>
          <w:rFonts w:ascii="仿宋" w:eastAsia="仿宋" w:hAnsi="仿宋" w:cs="仿宋_GB2312" w:hint="eastAsia"/>
          <w:sz w:val="24"/>
        </w:rPr>
        <w:t>（7）供应商声明函</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2.商务部分</w:t>
      </w:r>
    </w:p>
    <w:p w:rsidR="004575F4" w:rsidRPr="002D1F33" w:rsidRDefault="00A31FBB">
      <w:pPr>
        <w:tabs>
          <w:tab w:val="left" w:pos="105"/>
        </w:tabs>
        <w:spacing w:line="480" w:lineRule="exact"/>
        <w:ind w:firstLineChars="200" w:firstLine="480"/>
        <w:rPr>
          <w:rFonts w:ascii="仿宋" w:eastAsia="仿宋" w:hAnsi="仿宋" w:cs="宋体"/>
          <w:sz w:val="24"/>
          <w:szCs w:val="24"/>
        </w:rPr>
      </w:pPr>
      <w:bookmarkStart w:id="34" w:name="_Hlk526766171"/>
      <w:bookmarkEnd w:id="34"/>
      <w:r w:rsidRPr="002D1F33">
        <w:rPr>
          <w:rFonts w:ascii="仿宋" w:eastAsia="仿宋" w:hAnsi="仿宋" w:cs="宋体" w:hint="eastAsia"/>
          <w:sz w:val="24"/>
          <w:szCs w:val="24"/>
        </w:rPr>
        <w:t>（1）报价一览表</w:t>
      </w:r>
    </w:p>
    <w:p w:rsidR="004575F4" w:rsidRPr="002D1F33" w:rsidRDefault="00A31FBB">
      <w:pPr>
        <w:tabs>
          <w:tab w:val="left" w:pos="105"/>
        </w:tabs>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w:t>
      </w:r>
      <w:r w:rsidRPr="002D1F33">
        <w:rPr>
          <w:rFonts w:ascii="仿宋" w:eastAsia="仿宋" w:hAnsi="仿宋" w:cs="宋体" w:hint="eastAsia"/>
          <w:bCs/>
          <w:sz w:val="24"/>
          <w:szCs w:val="24"/>
        </w:rPr>
        <w:t>供应商基本情况表</w:t>
      </w:r>
    </w:p>
    <w:p w:rsidR="004575F4" w:rsidRPr="002D1F33" w:rsidRDefault="00A31FBB">
      <w:pPr>
        <w:tabs>
          <w:tab w:val="left" w:pos="105"/>
        </w:tabs>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（3）商务偏离表</w:t>
      </w:r>
    </w:p>
    <w:p w:rsidR="004575F4" w:rsidRPr="002D1F33" w:rsidRDefault="00A31FBB">
      <w:pPr>
        <w:tabs>
          <w:tab w:val="left" w:pos="105"/>
        </w:tabs>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（4）供货方案</w:t>
      </w:r>
    </w:p>
    <w:p w:rsidR="004575F4" w:rsidRPr="002D1F33" w:rsidRDefault="00A31FBB">
      <w:pPr>
        <w:tabs>
          <w:tab w:val="left" w:pos="105"/>
        </w:tabs>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（5）售后服务方案</w:t>
      </w:r>
    </w:p>
    <w:p w:rsidR="004575F4" w:rsidRPr="002D1F33" w:rsidRDefault="00A31FBB">
      <w:pPr>
        <w:tabs>
          <w:tab w:val="left" w:pos="105"/>
        </w:tabs>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 xml:space="preserve">3.供应商认为需提供的其它材料 </w:t>
      </w:r>
    </w:p>
    <w:p w:rsidR="004575F4" w:rsidRPr="002D1F33" w:rsidRDefault="00A31FBB">
      <w:pPr>
        <w:spacing w:line="480" w:lineRule="exact"/>
        <w:ind w:firstLineChars="200" w:firstLine="482"/>
        <w:rPr>
          <w:rFonts w:ascii="仿宋" w:eastAsia="仿宋" w:hAnsi="仿宋" w:cs="宋体"/>
          <w:b/>
          <w:sz w:val="24"/>
          <w:szCs w:val="24"/>
        </w:rPr>
      </w:pPr>
      <w:r w:rsidRPr="002D1F33">
        <w:rPr>
          <w:rFonts w:ascii="仿宋" w:eastAsia="仿宋" w:hAnsi="仿宋" w:cs="宋体" w:hint="eastAsia"/>
          <w:b/>
          <w:sz w:val="24"/>
          <w:szCs w:val="24"/>
        </w:rPr>
        <w:t xml:space="preserve">（三）响应文件的式样和签署 </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响应文件正、副本均需用A4纸打印装订成册，逐页标注页码并提供目录（图页及图纸、法律文书除外），如单独提供彩页必须加盖供应商公章。响应文件的封面须法定代表人或授权代理人签字或签章并加盖公章，且响应文件正本每页均须加盖供应商公章，否则响应文件将被拒绝。响应文件的副本可采用正本的复印件，与正本具有同等法律效力。</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2.除法定代表人或法人授权代表签字可以手写外，响应文件其余部分须采用打印字体，禁止手写。</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lastRenderedPageBreak/>
        <w:t>3.响应文件一般不得涂改和增删，除对差错处做必要修改外，不得行间插字、涂改或增删。如有上述改动，须由签署响应文件的相关人员签字。</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4.响应文件应严格按采购文件提供的响应文件格式范本填写，采购文件中未提供格式范本的，由供应商自行编制。</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5.响应纸质文件应装订牢固不可拆卸（如：胶装），如因装订不牢固导致的任何损失由供应商承担。</w:t>
      </w:r>
    </w:p>
    <w:p w:rsidR="004575F4" w:rsidRPr="002D1F33" w:rsidRDefault="00A31FBB">
      <w:pPr>
        <w:spacing w:line="480" w:lineRule="exact"/>
        <w:ind w:firstLineChars="200" w:firstLine="562"/>
        <w:outlineLvl w:val="1"/>
        <w:rPr>
          <w:rFonts w:ascii="仿宋" w:eastAsia="仿宋" w:hAnsi="仿宋" w:cs="宋体"/>
          <w:sz w:val="28"/>
          <w:szCs w:val="28"/>
        </w:rPr>
      </w:pPr>
      <w:bookmarkStart w:id="35" w:name="_Toc16238"/>
      <w:bookmarkStart w:id="36" w:name="_Toc2986"/>
      <w:bookmarkStart w:id="37" w:name="_Toc28216"/>
      <w:bookmarkStart w:id="38" w:name="_Toc18115"/>
      <w:bookmarkStart w:id="39" w:name="_Toc8152"/>
      <w:bookmarkStart w:id="40" w:name="_Toc7798"/>
      <w:bookmarkStart w:id="41" w:name="_Toc25768"/>
      <w:bookmarkStart w:id="42" w:name="_Toc23600"/>
      <w:bookmarkStart w:id="43" w:name="_Toc32594"/>
      <w:bookmarkStart w:id="44" w:name="_Toc29955"/>
      <w:bookmarkStart w:id="45" w:name="_Toc22198"/>
      <w:bookmarkEnd w:id="35"/>
      <w:bookmarkEnd w:id="36"/>
      <w:bookmarkEnd w:id="37"/>
      <w:bookmarkEnd w:id="38"/>
      <w:bookmarkEnd w:id="39"/>
      <w:bookmarkEnd w:id="40"/>
      <w:bookmarkEnd w:id="41"/>
      <w:bookmarkEnd w:id="42"/>
      <w:bookmarkEnd w:id="43"/>
      <w:bookmarkEnd w:id="44"/>
      <w:r w:rsidRPr="002D1F33">
        <w:rPr>
          <w:rFonts w:ascii="仿宋" w:eastAsia="仿宋" w:hAnsi="仿宋" w:cs="宋体" w:hint="eastAsia"/>
          <w:b/>
          <w:bCs/>
          <w:sz w:val="28"/>
          <w:szCs w:val="28"/>
        </w:rPr>
        <w:t>四、响应文件无效情形</w:t>
      </w:r>
      <w:bookmarkEnd w:id="45"/>
    </w:p>
    <w:p w:rsidR="004575F4" w:rsidRPr="002D1F33" w:rsidRDefault="00A31FBB">
      <w:pPr>
        <w:spacing w:line="480" w:lineRule="exact"/>
        <w:ind w:firstLineChars="200" w:firstLine="482"/>
        <w:rPr>
          <w:rFonts w:ascii="仿宋" w:eastAsia="仿宋" w:hAnsi="仿宋" w:cs="宋体"/>
          <w:sz w:val="24"/>
          <w:szCs w:val="24"/>
        </w:rPr>
      </w:pPr>
      <w:bookmarkStart w:id="46" w:name="_Toc15638"/>
      <w:bookmarkEnd w:id="46"/>
      <w:r w:rsidRPr="002D1F33">
        <w:rPr>
          <w:rFonts w:ascii="仿宋" w:eastAsia="仿宋" w:hAnsi="仿宋" w:cs="宋体" w:hint="eastAsia"/>
          <w:b/>
          <w:bCs/>
          <w:sz w:val="24"/>
          <w:szCs w:val="24"/>
        </w:rPr>
        <w:t>（一）有下列情况之一出现的,响应文件无效,按无效文件处理</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1.响应文件未按竞争性谈判文件要求签署、盖章的；</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2.报价超过竞争性谈判文件中规定的预算金额或者最高限价的；</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3.响应文件含有采购人不能接受的附加条件的；</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4.不具备竞争性谈判文件中规定的资格要求的；</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5.法律、法规和竞争性谈判文件规定的无效情形。</w:t>
      </w:r>
    </w:p>
    <w:p w:rsidR="004575F4" w:rsidRPr="002D1F33" w:rsidRDefault="00A31FBB">
      <w:pPr>
        <w:spacing w:line="480" w:lineRule="exact"/>
        <w:ind w:firstLineChars="200" w:firstLine="482"/>
        <w:rPr>
          <w:rFonts w:ascii="仿宋" w:eastAsia="仿宋" w:hAnsi="仿宋" w:cs="宋体"/>
          <w:sz w:val="24"/>
          <w:szCs w:val="24"/>
        </w:rPr>
      </w:pPr>
      <w:bookmarkStart w:id="47" w:name="_Toc3065"/>
      <w:bookmarkEnd w:id="47"/>
      <w:r w:rsidRPr="002D1F33">
        <w:rPr>
          <w:rFonts w:ascii="仿宋" w:eastAsia="仿宋" w:hAnsi="仿宋" w:cs="宋体" w:hint="eastAsia"/>
          <w:b/>
          <w:bCs/>
          <w:sz w:val="24"/>
          <w:szCs w:val="24"/>
        </w:rPr>
        <w:t>（二）有下列情形之一的，视为供应商串通，评审小组将取消其入围资格</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1.不同供应商的响应文件由同一单位或者个人编制；</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2.不同供应商委托同一单位或者个人办理申请事宜；</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3.不同供应商的响应文件载明的项目管理成员或者联系人员为同一人；</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4.不同供应商的主要文件异常一致或者报价呈规律性差异；</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5.不同供应商的响应文件相互混装；</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6.不同供应商的投标保证金从同一单位账户转出；</w:t>
      </w:r>
    </w:p>
    <w:p w:rsidR="004575F4" w:rsidRPr="002D1F33" w:rsidRDefault="00A31FBB">
      <w:pPr>
        <w:spacing w:line="48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7.不符合法律、法规和竞争性谈判文件中规定的其他实质性要求的。</w:t>
      </w:r>
    </w:p>
    <w:p w:rsidR="004575F4" w:rsidRPr="002D1F33" w:rsidRDefault="004575F4">
      <w:pPr>
        <w:spacing w:line="480" w:lineRule="exact"/>
        <w:sectPr w:rsidR="004575F4" w:rsidRPr="002D1F33">
          <w:endnotePr>
            <w:numFmt w:val="decimal"/>
          </w:endnotePr>
          <w:pgSz w:w="11906" w:h="16838"/>
          <w:pgMar w:top="1361" w:right="1077" w:bottom="1474" w:left="1503" w:header="851" w:footer="992" w:gutter="0"/>
          <w:cols w:space="720"/>
          <w:titlePg/>
        </w:sectPr>
      </w:pPr>
      <w:bookmarkStart w:id="48" w:name="_Toc18885"/>
      <w:bookmarkStart w:id="49" w:name="_Toc430"/>
      <w:bookmarkStart w:id="50" w:name="_Toc26416"/>
      <w:bookmarkStart w:id="51" w:name="_Toc17018"/>
      <w:bookmarkStart w:id="52" w:name="_Toc4961"/>
      <w:bookmarkStart w:id="53" w:name="_Toc25505"/>
      <w:bookmarkStart w:id="54" w:name="_Toc10257"/>
      <w:bookmarkStart w:id="55" w:name="_Toc26707"/>
      <w:bookmarkStart w:id="56" w:name="_Toc718"/>
      <w:bookmarkStart w:id="57" w:name="_Toc21160"/>
      <w:bookmarkStart w:id="58" w:name="_Toc11249"/>
      <w:bookmarkEnd w:id="48"/>
      <w:bookmarkEnd w:id="49"/>
      <w:bookmarkEnd w:id="50"/>
      <w:bookmarkEnd w:id="51"/>
      <w:bookmarkEnd w:id="52"/>
      <w:bookmarkEnd w:id="53"/>
      <w:bookmarkEnd w:id="54"/>
      <w:bookmarkEnd w:id="55"/>
      <w:bookmarkEnd w:id="56"/>
      <w:bookmarkEnd w:id="57"/>
      <w:bookmarkEnd w:id="58"/>
    </w:p>
    <w:p w:rsidR="004575F4" w:rsidRPr="002D1F33" w:rsidRDefault="004575F4">
      <w:pPr>
        <w:spacing w:line="500" w:lineRule="exact"/>
        <w:jc w:val="center"/>
        <w:rPr>
          <w:rFonts w:ascii="仿宋" w:eastAsia="仿宋" w:hAnsi="仿宋" w:cs="宋体"/>
          <w:sz w:val="32"/>
          <w:szCs w:val="32"/>
        </w:rPr>
      </w:pPr>
      <w:bookmarkStart w:id="59" w:name="_Toc7102"/>
      <w:bookmarkEnd w:id="59"/>
    </w:p>
    <w:p w:rsidR="004575F4" w:rsidRPr="002D1F33" w:rsidRDefault="00A31FBB">
      <w:pPr>
        <w:pStyle w:val="1"/>
        <w:keepNext w:val="0"/>
        <w:keepLines w:val="0"/>
        <w:spacing w:line="500" w:lineRule="exact"/>
        <w:jc w:val="center"/>
        <w:rPr>
          <w:rFonts w:ascii="仿宋" w:eastAsia="仿宋" w:hAnsi="仿宋" w:cs="宋体"/>
          <w:bCs w:val="0"/>
          <w:sz w:val="32"/>
          <w:szCs w:val="32"/>
        </w:rPr>
      </w:pPr>
      <w:bookmarkStart w:id="60" w:name="_Toc12234"/>
      <w:r w:rsidRPr="002D1F33">
        <w:rPr>
          <w:rFonts w:ascii="仿宋" w:eastAsia="仿宋" w:hAnsi="仿宋" w:cs="宋体" w:hint="eastAsia"/>
          <w:bCs w:val="0"/>
          <w:sz w:val="32"/>
          <w:szCs w:val="32"/>
        </w:rPr>
        <w:t>第三章 采购需求</w:t>
      </w:r>
      <w:bookmarkStart w:id="61" w:name="_Toc29668"/>
      <w:bookmarkStart w:id="62" w:name="_Toc14547"/>
      <w:bookmarkEnd w:id="60"/>
      <w:bookmarkEnd w:id="61"/>
      <w:bookmarkEnd w:id="62"/>
    </w:p>
    <w:p w:rsidR="004575F4" w:rsidRPr="002D1F33" w:rsidRDefault="004575F4">
      <w:pPr>
        <w:spacing w:line="500" w:lineRule="exact"/>
        <w:rPr>
          <w:rFonts w:ascii="仿宋" w:eastAsia="仿宋" w:hAnsi="仿宋"/>
          <w:sz w:val="24"/>
          <w:szCs w:val="24"/>
        </w:rPr>
      </w:pPr>
    </w:p>
    <w:p w:rsidR="004575F4" w:rsidRPr="002D1F33" w:rsidRDefault="00A31FBB">
      <w:pPr>
        <w:pStyle w:val="Default"/>
        <w:spacing w:line="500" w:lineRule="exact"/>
        <w:ind w:firstLineChars="200" w:firstLine="562"/>
        <w:outlineLvl w:val="1"/>
        <w:rPr>
          <w:rFonts w:ascii="仿宋" w:eastAsia="仿宋" w:hAnsi="仿宋" w:cs="仿宋" w:hint="default"/>
          <w:b/>
          <w:bCs/>
          <w:sz w:val="28"/>
          <w:szCs w:val="28"/>
        </w:rPr>
      </w:pPr>
      <w:bookmarkStart w:id="63" w:name="_Toc4328648"/>
      <w:bookmarkStart w:id="64" w:name="_Toc24321"/>
      <w:bookmarkStart w:id="65" w:name="_Toc27949"/>
      <w:bookmarkEnd w:id="63"/>
      <w:bookmarkEnd w:id="64"/>
      <w:r w:rsidRPr="002D1F33">
        <w:rPr>
          <w:rFonts w:ascii="仿宋" w:eastAsia="仿宋" w:hAnsi="仿宋" w:cs="仿宋"/>
          <w:b/>
          <w:bCs/>
          <w:sz w:val="28"/>
          <w:szCs w:val="28"/>
        </w:rPr>
        <w:t>一、</w:t>
      </w:r>
      <w:bookmarkStart w:id="66" w:name="_Toc152"/>
      <w:bookmarkStart w:id="67" w:name="_Toc8920"/>
      <w:bookmarkStart w:id="68" w:name="_Toc28225"/>
      <w:bookmarkEnd w:id="66"/>
      <w:bookmarkEnd w:id="67"/>
      <w:bookmarkEnd w:id="68"/>
      <w:r w:rsidRPr="002D1F33">
        <w:rPr>
          <w:rFonts w:ascii="仿宋" w:eastAsia="仿宋" w:hAnsi="仿宋" w:cs="仿宋"/>
          <w:b/>
          <w:bCs/>
          <w:sz w:val="28"/>
          <w:szCs w:val="28"/>
        </w:rPr>
        <w:t>采购清单及参考品牌</w:t>
      </w:r>
      <w:bookmarkEnd w:id="65"/>
    </w:p>
    <w:tbl>
      <w:tblPr>
        <w:tblW w:w="9923" w:type="dxa"/>
        <w:jc w:val="center"/>
        <w:tblLook w:val="04A0" w:firstRow="1" w:lastRow="0" w:firstColumn="1" w:lastColumn="0" w:noHBand="0" w:noVBand="1"/>
      </w:tblPr>
      <w:tblGrid>
        <w:gridCol w:w="1080"/>
        <w:gridCol w:w="1780"/>
        <w:gridCol w:w="2540"/>
        <w:gridCol w:w="1080"/>
        <w:gridCol w:w="750"/>
        <w:gridCol w:w="992"/>
        <w:gridCol w:w="1701"/>
      </w:tblGrid>
      <w:tr w:rsidR="002D1F33" w:rsidRPr="002D1F33">
        <w:trPr>
          <w:trHeight w:val="1230"/>
          <w:jc w:val="center"/>
        </w:trPr>
        <w:tc>
          <w:tcPr>
            <w:tcW w:w="9923" w:type="dxa"/>
            <w:gridSpan w:val="7"/>
            <w:tcBorders>
              <w:top w:val="nil"/>
              <w:left w:val="nil"/>
              <w:bottom w:val="single" w:sz="4" w:space="0" w:color="000000"/>
              <w:right w:val="nil"/>
            </w:tcBorders>
            <w:shd w:val="clear" w:color="auto" w:fill="auto"/>
            <w:vAlign w:val="center"/>
          </w:tcPr>
          <w:p w:rsidR="004575F4" w:rsidRPr="002D1F33" w:rsidRDefault="00A31FBB">
            <w:pPr>
              <w:widowControl/>
              <w:jc w:val="center"/>
              <w:rPr>
                <w:rFonts w:ascii="方正小标宋简体" w:eastAsia="方正小标宋简体" w:hAnsi="宋体" w:cs="宋体"/>
                <w:kern w:val="0"/>
                <w:sz w:val="40"/>
                <w:szCs w:val="40"/>
              </w:rPr>
            </w:pPr>
            <w:bookmarkStart w:id="69" w:name="_Toc6561"/>
            <w:bookmarkStart w:id="70" w:name="_Toc3791"/>
            <w:bookmarkEnd w:id="69"/>
            <w:r w:rsidRPr="002D1F33">
              <w:rPr>
                <w:rFonts w:ascii="方正小标宋简体" w:eastAsia="方正小标宋简体" w:hAnsi="宋体" w:cs="宋体" w:hint="eastAsia"/>
                <w:kern w:val="0"/>
                <w:sz w:val="40"/>
                <w:szCs w:val="40"/>
              </w:rPr>
              <w:t>黔南民族职业技术学院</w:t>
            </w:r>
            <w:r w:rsidRPr="002D1F33">
              <w:rPr>
                <w:rFonts w:ascii="方正小标宋简体" w:eastAsia="方正小标宋简体" w:hAnsi="宋体" w:cs="宋体" w:hint="eastAsia"/>
                <w:kern w:val="0"/>
                <w:sz w:val="40"/>
                <w:szCs w:val="40"/>
              </w:rPr>
              <w:br/>
              <w:t>广告宣传制作（三次）采购表</w:t>
            </w:r>
          </w:p>
        </w:tc>
      </w:tr>
      <w:tr w:rsidR="002D1F33" w:rsidRPr="002D1F33">
        <w:trPr>
          <w:trHeight w:val="600"/>
          <w:jc w:val="center"/>
        </w:trPr>
        <w:tc>
          <w:tcPr>
            <w:tcW w:w="9923"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rsidR="004575F4" w:rsidRPr="002D1F33" w:rsidRDefault="00A31FBB">
            <w:pPr>
              <w:widowControl/>
              <w:jc w:val="center"/>
              <w:rPr>
                <w:rFonts w:ascii="仿宋" w:eastAsia="仿宋" w:hAnsi="仿宋" w:cs="宋体"/>
                <w:b/>
                <w:bCs/>
                <w:kern w:val="0"/>
                <w:sz w:val="28"/>
                <w:szCs w:val="28"/>
              </w:rPr>
            </w:pPr>
            <w:r w:rsidRPr="002D1F33">
              <w:rPr>
                <w:rFonts w:ascii="仿宋" w:eastAsia="仿宋" w:hAnsi="仿宋" w:cs="宋体" w:hint="eastAsia"/>
                <w:b/>
                <w:bCs/>
                <w:kern w:val="0"/>
                <w:sz w:val="28"/>
                <w:szCs w:val="28"/>
              </w:rPr>
              <w:t>黔南职院广告印刷综合预算控制价</w:t>
            </w:r>
          </w:p>
        </w:tc>
      </w:tr>
      <w:tr w:rsidR="002D1F33" w:rsidRPr="002D1F33">
        <w:trPr>
          <w:trHeight w:val="102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仿宋" w:eastAsia="仿宋" w:hAnsi="仿宋" w:cs="宋体"/>
                <w:b/>
                <w:bCs/>
                <w:kern w:val="0"/>
                <w:sz w:val="24"/>
                <w:szCs w:val="24"/>
              </w:rPr>
            </w:pPr>
            <w:r w:rsidRPr="002D1F33">
              <w:rPr>
                <w:rFonts w:ascii="仿宋" w:eastAsia="仿宋" w:hAnsi="仿宋" w:cs="宋体" w:hint="eastAsia"/>
                <w:b/>
                <w:bCs/>
                <w:kern w:val="0"/>
                <w:sz w:val="24"/>
                <w:szCs w:val="24"/>
              </w:rPr>
              <w:t>序号</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仿宋" w:eastAsia="仿宋" w:hAnsi="仿宋" w:cs="宋体"/>
                <w:b/>
                <w:bCs/>
                <w:kern w:val="0"/>
                <w:sz w:val="24"/>
                <w:szCs w:val="24"/>
              </w:rPr>
            </w:pPr>
            <w:r w:rsidRPr="002D1F33">
              <w:rPr>
                <w:rFonts w:ascii="仿宋" w:eastAsia="仿宋" w:hAnsi="仿宋" w:cs="宋体" w:hint="eastAsia"/>
                <w:b/>
                <w:bCs/>
                <w:kern w:val="0"/>
                <w:sz w:val="24"/>
                <w:szCs w:val="24"/>
              </w:rPr>
              <w:t>名称</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仿宋" w:eastAsia="仿宋" w:hAnsi="仿宋" w:cs="宋体"/>
                <w:b/>
                <w:bCs/>
                <w:kern w:val="0"/>
                <w:sz w:val="24"/>
                <w:szCs w:val="24"/>
              </w:rPr>
            </w:pPr>
            <w:r w:rsidRPr="002D1F33">
              <w:rPr>
                <w:rFonts w:ascii="仿宋" w:eastAsia="仿宋" w:hAnsi="仿宋" w:cs="宋体" w:hint="eastAsia"/>
                <w:b/>
                <w:bCs/>
                <w:kern w:val="0"/>
                <w:sz w:val="24"/>
                <w:szCs w:val="24"/>
              </w:rPr>
              <w:t>规格型号</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仿宋" w:eastAsia="仿宋" w:hAnsi="仿宋" w:cs="宋体"/>
                <w:b/>
                <w:bCs/>
                <w:kern w:val="0"/>
                <w:sz w:val="24"/>
                <w:szCs w:val="24"/>
              </w:rPr>
            </w:pPr>
            <w:r w:rsidRPr="002D1F33">
              <w:rPr>
                <w:rFonts w:ascii="仿宋" w:eastAsia="仿宋" w:hAnsi="仿宋" w:cs="宋体" w:hint="eastAsia"/>
                <w:b/>
                <w:bCs/>
                <w:kern w:val="0"/>
                <w:sz w:val="24"/>
                <w:szCs w:val="24"/>
              </w:rPr>
              <w:t>控制</w:t>
            </w:r>
          </w:p>
          <w:p w:rsidR="004575F4" w:rsidRPr="002D1F33" w:rsidRDefault="00A31FBB">
            <w:pPr>
              <w:widowControl/>
              <w:jc w:val="center"/>
              <w:rPr>
                <w:rFonts w:ascii="仿宋" w:eastAsia="仿宋" w:hAnsi="仿宋" w:cs="宋体"/>
                <w:b/>
                <w:bCs/>
                <w:kern w:val="0"/>
                <w:sz w:val="24"/>
                <w:szCs w:val="24"/>
              </w:rPr>
            </w:pPr>
            <w:r w:rsidRPr="002D1F33">
              <w:rPr>
                <w:rFonts w:ascii="仿宋" w:eastAsia="仿宋" w:hAnsi="仿宋" w:cs="宋体" w:hint="eastAsia"/>
                <w:b/>
                <w:bCs/>
                <w:kern w:val="0"/>
                <w:sz w:val="24"/>
                <w:szCs w:val="24"/>
              </w:rPr>
              <w:t>单价</w:t>
            </w:r>
          </w:p>
          <w:p w:rsidR="004575F4" w:rsidRPr="002D1F33" w:rsidRDefault="00A31FBB">
            <w:pPr>
              <w:widowControl/>
              <w:jc w:val="center"/>
              <w:rPr>
                <w:rFonts w:ascii="仿宋" w:eastAsia="仿宋" w:hAnsi="仿宋" w:cs="宋体"/>
                <w:b/>
                <w:bCs/>
                <w:kern w:val="0"/>
                <w:sz w:val="24"/>
                <w:szCs w:val="24"/>
              </w:rPr>
            </w:pPr>
            <w:r w:rsidRPr="002D1F33">
              <w:rPr>
                <w:rFonts w:ascii="仿宋" w:eastAsia="仿宋" w:hAnsi="仿宋" w:cs="宋体" w:hint="eastAsia"/>
                <w:b/>
                <w:bCs/>
                <w:kern w:val="0"/>
                <w:sz w:val="24"/>
                <w:szCs w:val="24"/>
              </w:rPr>
              <w:t>（元）</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仿宋" w:eastAsia="仿宋" w:hAnsi="仿宋" w:cs="宋体"/>
                <w:b/>
                <w:bCs/>
                <w:kern w:val="0"/>
                <w:sz w:val="24"/>
                <w:szCs w:val="24"/>
              </w:rPr>
            </w:pPr>
            <w:r w:rsidRPr="002D1F33">
              <w:rPr>
                <w:rFonts w:ascii="仿宋" w:eastAsia="仿宋" w:hAnsi="仿宋" w:cs="宋体" w:hint="eastAsia"/>
                <w:b/>
                <w:bCs/>
                <w:kern w:val="0"/>
                <w:sz w:val="24"/>
                <w:szCs w:val="24"/>
              </w:rPr>
              <w:t>单位</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仿宋" w:eastAsia="仿宋" w:hAnsi="仿宋" w:cs="宋体"/>
                <w:b/>
                <w:bCs/>
                <w:kern w:val="0"/>
                <w:sz w:val="24"/>
                <w:szCs w:val="24"/>
              </w:rPr>
            </w:pPr>
            <w:r w:rsidRPr="002D1F33">
              <w:rPr>
                <w:rFonts w:ascii="仿宋" w:eastAsia="仿宋" w:hAnsi="仿宋" w:cs="宋体" w:hint="eastAsia"/>
                <w:b/>
                <w:bCs/>
                <w:kern w:val="0"/>
                <w:sz w:val="24"/>
                <w:szCs w:val="24"/>
              </w:rPr>
              <w:t>供应商报价</w:t>
            </w:r>
          </w:p>
          <w:p w:rsidR="004575F4" w:rsidRPr="002D1F33" w:rsidRDefault="00A31FBB">
            <w:pPr>
              <w:widowControl/>
              <w:jc w:val="center"/>
              <w:rPr>
                <w:rFonts w:ascii="仿宋" w:eastAsia="仿宋" w:hAnsi="仿宋" w:cs="宋体"/>
                <w:b/>
                <w:bCs/>
                <w:kern w:val="0"/>
                <w:sz w:val="24"/>
                <w:szCs w:val="24"/>
              </w:rPr>
            </w:pPr>
            <w:r w:rsidRPr="002D1F33">
              <w:rPr>
                <w:rFonts w:ascii="仿宋" w:eastAsia="仿宋" w:hAnsi="仿宋" w:cs="宋体" w:hint="eastAsia"/>
                <w:b/>
                <w:bCs/>
                <w:kern w:val="0"/>
                <w:sz w:val="24"/>
                <w:szCs w:val="24"/>
              </w:rPr>
              <w:t>（元）</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仿宋" w:eastAsia="仿宋" w:hAnsi="仿宋" w:cs="宋体"/>
                <w:b/>
                <w:bCs/>
                <w:kern w:val="0"/>
                <w:sz w:val="24"/>
                <w:szCs w:val="24"/>
              </w:rPr>
            </w:pPr>
            <w:r w:rsidRPr="002D1F33">
              <w:rPr>
                <w:rFonts w:ascii="仿宋" w:eastAsia="仿宋" w:hAnsi="仿宋" w:cs="宋体" w:hint="eastAsia"/>
                <w:b/>
                <w:bCs/>
                <w:kern w:val="0"/>
                <w:sz w:val="24"/>
                <w:szCs w:val="24"/>
              </w:rPr>
              <w:t>备注</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w:t>
            </w:r>
          </w:p>
        </w:tc>
        <w:tc>
          <w:tcPr>
            <w:tcW w:w="17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喷绘</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550</w:t>
            </w:r>
            <w:r w:rsidRPr="002D1F33">
              <w:rPr>
                <w:rFonts w:ascii="仿宋" w:eastAsia="仿宋" w:hAnsi="仿宋" w:cs="Times New Roman" w:hint="eastAsia"/>
                <w:kern w:val="0"/>
                <w:sz w:val="24"/>
                <w:szCs w:val="24"/>
              </w:rPr>
              <w:t>布</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16.3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仿宋" w:eastAsia="仿宋" w:hAnsi="仿宋" w:cs="Times New Roman"/>
                <w:kern w:val="0"/>
                <w:sz w:val="24"/>
                <w:szCs w:val="24"/>
              </w:rPr>
            </w:pPr>
            <w:r w:rsidRPr="002D1F33">
              <w:rPr>
                <w:rFonts w:ascii="仿宋" w:eastAsia="仿宋" w:hAnsi="仿宋" w:cs="Times New Roman" w:hint="eastAsia"/>
                <w:kern w:val="0"/>
                <w:sz w:val="24"/>
                <w:szCs w:val="24"/>
              </w:rPr>
              <w:t>高精度</w:t>
            </w:r>
          </w:p>
          <w:p w:rsidR="004575F4" w:rsidRPr="002D1F33" w:rsidRDefault="00A31FBB">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彩印机喷印</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2</w:t>
            </w:r>
          </w:p>
        </w:tc>
        <w:tc>
          <w:tcPr>
            <w:tcW w:w="1780" w:type="dxa"/>
            <w:vMerge/>
            <w:tcBorders>
              <w:top w:val="single" w:sz="4" w:space="0" w:color="000000"/>
              <w:left w:val="single" w:sz="4" w:space="0" w:color="000000"/>
              <w:bottom w:val="single" w:sz="4" w:space="0" w:color="000000"/>
              <w:right w:val="single" w:sz="4" w:space="0" w:color="000000"/>
            </w:tcBorders>
            <w:vAlign w:val="center"/>
          </w:tcPr>
          <w:p w:rsidR="004575F4" w:rsidRPr="002D1F33" w:rsidRDefault="004575F4">
            <w:pPr>
              <w:widowControl/>
              <w:jc w:val="left"/>
              <w:rPr>
                <w:rFonts w:ascii="Times New Roman" w:hAnsi="Times New Roman" w:cs="Times New Roman"/>
                <w:kern w:val="0"/>
                <w:sz w:val="24"/>
                <w:szCs w:val="24"/>
              </w:rPr>
            </w:pP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520</w:t>
            </w:r>
            <w:r w:rsidRPr="002D1F33">
              <w:rPr>
                <w:rFonts w:ascii="仿宋" w:eastAsia="仿宋" w:hAnsi="仿宋" w:cs="Times New Roman" w:hint="eastAsia"/>
                <w:kern w:val="0"/>
                <w:sz w:val="24"/>
                <w:szCs w:val="24"/>
              </w:rPr>
              <w:t>布</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14.3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w:t>
            </w:r>
          </w:p>
        </w:tc>
        <w:tc>
          <w:tcPr>
            <w:tcW w:w="1780" w:type="dxa"/>
            <w:vMerge/>
            <w:tcBorders>
              <w:top w:val="single" w:sz="4" w:space="0" w:color="000000"/>
              <w:left w:val="single" w:sz="4" w:space="0" w:color="000000"/>
              <w:bottom w:val="single" w:sz="4" w:space="0" w:color="000000"/>
              <w:right w:val="single" w:sz="4" w:space="0" w:color="000000"/>
            </w:tcBorders>
            <w:vAlign w:val="center"/>
          </w:tcPr>
          <w:p w:rsidR="004575F4" w:rsidRPr="002D1F33" w:rsidRDefault="004575F4">
            <w:pPr>
              <w:widowControl/>
              <w:jc w:val="left"/>
              <w:rPr>
                <w:rFonts w:ascii="Times New Roman" w:hAnsi="Times New Roman" w:cs="Times New Roman"/>
                <w:kern w:val="0"/>
                <w:sz w:val="24"/>
                <w:szCs w:val="24"/>
              </w:rPr>
            </w:pP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340</w:t>
            </w:r>
            <w:r w:rsidRPr="002D1F33">
              <w:rPr>
                <w:rFonts w:ascii="仿宋" w:eastAsia="仿宋" w:hAnsi="仿宋" w:cs="Times New Roman" w:hint="eastAsia"/>
                <w:kern w:val="0"/>
                <w:sz w:val="24"/>
                <w:szCs w:val="24"/>
              </w:rPr>
              <w:t>布</w:t>
            </w:r>
            <w:r w:rsidRPr="002D1F33">
              <w:rPr>
                <w:rFonts w:ascii="Times New Roman" w:hAnsi="Times New Roman" w:cs="Times New Roman"/>
                <w:kern w:val="0"/>
                <w:sz w:val="24"/>
                <w:szCs w:val="24"/>
              </w:rPr>
              <w:t xml:space="preserve"> </w:t>
            </w:r>
            <w:r w:rsidRPr="002D1F33">
              <w:rPr>
                <w:rFonts w:ascii="仿宋" w:eastAsia="仿宋" w:hAnsi="仿宋" w:cs="Times New Roman" w:hint="eastAsia"/>
                <w:kern w:val="0"/>
                <w:sz w:val="24"/>
                <w:szCs w:val="24"/>
              </w:rPr>
              <w:t>常用布适用没有风的季节</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11.3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4</w:t>
            </w:r>
          </w:p>
        </w:tc>
        <w:tc>
          <w:tcPr>
            <w:tcW w:w="17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布标</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单色</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11.3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安装另计：</w:t>
            </w:r>
            <w:r w:rsidRPr="002D1F33">
              <w:rPr>
                <w:rFonts w:ascii="Times New Roman" w:hAnsi="Times New Roman" w:cs="Times New Roman"/>
                <w:kern w:val="0"/>
                <w:sz w:val="24"/>
                <w:szCs w:val="24"/>
              </w:rPr>
              <w:t>00</w:t>
            </w:r>
            <w:r w:rsidRPr="002D1F33">
              <w:rPr>
                <w:rFonts w:ascii="仿宋" w:eastAsia="仿宋" w:hAnsi="仿宋" w:cs="Times New Roman" w:hint="eastAsia"/>
                <w:kern w:val="0"/>
                <w:sz w:val="24"/>
                <w:szCs w:val="24"/>
              </w:rPr>
              <w:t>元</w:t>
            </w:r>
            <w:r w:rsidRPr="002D1F33">
              <w:rPr>
                <w:rFonts w:ascii="Times New Roman" w:hAnsi="Times New Roman" w:cs="Times New Roman"/>
                <w:kern w:val="0"/>
                <w:sz w:val="24"/>
                <w:szCs w:val="24"/>
              </w:rPr>
              <w:t>/</w:t>
            </w:r>
            <w:r w:rsidRPr="002D1F33">
              <w:rPr>
                <w:rFonts w:ascii="仿宋" w:eastAsia="仿宋" w:hAnsi="仿宋" w:cs="Times New Roman" w:hint="eastAsia"/>
                <w:kern w:val="0"/>
                <w:sz w:val="24"/>
                <w:szCs w:val="24"/>
              </w:rPr>
              <w:t>条</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5</w:t>
            </w:r>
          </w:p>
        </w:tc>
        <w:tc>
          <w:tcPr>
            <w:tcW w:w="1780" w:type="dxa"/>
            <w:vMerge/>
            <w:tcBorders>
              <w:top w:val="single" w:sz="4" w:space="0" w:color="000000"/>
              <w:left w:val="single" w:sz="4" w:space="0" w:color="000000"/>
              <w:bottom w:val="single" w:sz="4" w:space="0" w:color="000000"/>
              <w:right w:val="single" w:sz="4" w:space="0" w:color="000000"/>
            </w:tcBorders>
            <w:vAlign w:val="center"/>
          </w:tcPr>
          <w:p w:rsidR="004575F4" w:rsidRPr="002D1F33" w:rsidRDefault="004575F4">
            <w:pPr>
              <w:widowControl/>
              <w:jc w:val="left"/>
              <w:rPr>
                <w:rFonts w:ascii="Times New Roman" w:hAnsi="Times New Roman" w:cs="Times New Roman"/>
                <w:kern w:val="0"/>
                <w:sz w:val="24"/>
                <w:szCs w:val="24"/>
              </w:rPr>
            </w:pP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彩色</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1E194A"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94A" w:rsidRPr="002D1F33" w:rsidRDefault="001E194A">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6</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94A" w:rsidRPr="001E194A" w:rsidRDefault="001E194A">
            <w:pPr>
              <w:jc w:val="center"/>
              <w:rPr>
                <w:rFonts w:ascii="仿宋" w:eastAsia="仿宋" w:hAnsi="仿宋" w:cs="宋体"/>
                <w:color w:val="000000"/>
                <w:sz w:val="24"/>
                <w:szCs w:val="24"/>
              </w:rPr>
            </w:pPr>
            <w:r w:rsidRPr="001E194A">
              <w:rPr>
                <w:rFonts w:ascii="仿宋" w:eastAsia="仿宋" w:hAnsi="仿宋" w:hint="eastAsia"/>
                <w:color w:val="000000"/>
                <w:sz w:val="24"/>
                <w:szCs w:val="24"/>
              </w:rPr>
              <w:t>授带</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94A" w:rsidRPr="001E194A" w:rsidRDefault="001E194A">
            <w:pPr>
              <w:jc w:val="center"/>
              <w:rPr>
                <w:rFonts w:ascii="仿宋" w:eastAsia="仿宋" w:hAnsi="仿宋" w:cs="宋体"/>
                <w:color w:val="000000"/>
                <w:sz w:val="24"/>
                <w:szCs w:val="24"/>
              </w:rPr>
            </w:pPr>
            <w:r w:rsidRPr="001E194A">
              <w:rPr>
                <w:rFonts w:ascii="仿宋" w:eastAsia="仿宋" w:hAnsi="仿宋" w:hint="eastAsia"/>
                <w:color w:val="000000"/>
                <w:sz w:val="24"/>
                <w:szCs w:val="24"/>
              </w:rPr>
              <w:t>绸缎材质</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94A" w:rsidRPr="002D1F33" w:rsidRDefault="001E194A">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19.3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94A" w:rsidRPr="002D1F33" w:rsidRDefault="001E194A">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条</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94A" w:rsidRPr="002D1F33" w:rsidRDefault="001E194A">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94A" w:rsidRPr="002D1F33" w:rsidRDefault="001E194A">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1E194A"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94A" w:rsidRPr="002D1F33" w:rsidRDefault="001E194A"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7</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94A" w:rsidRPr="001E194A" w:rsidRDefault="001E194A">
            <w:pPr>
              <w:jc w:val="center"/>
              <w:rPr>
                <w:rFonts w:ascii="仿宋" w:eastAsia="仿宋" w:hAnsi="仿宋" w:cs="宋体"/>
                <w:color w:val="000000"/>
                <w:sz w:val="24"/>
                <w:szCs w:val="24"/>
              </w:rPr>
            </w:pPr>
            <w:r w:rsidRPr="001E194A">
              <w:rPr>
                <w:rFonts w:ascii="仿宋" w:eastAsia="仿宋" w:hAnsi="仿宋" w:hint="eastAsia"/>
                <w:color w:val="000000"/>
                <w:sz w:val="24"/>
                <w:szCs w:val="24"/>
              </w:rPr>
              <w:t>光荣花</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94A" w:rsidRPr="001E194A" w:rsidRDefault="001E194A">
            <w:pPr>
              <w:jc w:val="center"/>
              <w:rPr>
                <w:rFonts w:ascii="仿宋" w:eastAsia="仿宋" w:hAnsi="仿宋" w:cs="宋体"/>
                <w:color w:val="000000"/>
                <w:sz w:val="24"/>
                <w:szCs w:val="24"/>
              </w:rPr>
            </w:pPr>
            <w:r w:rsidRPr="001E194A">
              <w:rPr>
                <w:rFonts w:ascii="仿宋" w:eastAsia="仿宋" w:hAnsi="仿宋" w:hint="eastAsia"/>
                <w:color w:val="000000"/>
                <w:sz w:val="24"/>
                <w:szCs w:val="24"/>
              </w:rPr>
              <w:t>绢布</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94A" w:rsidRPr="002D1F33" w:rsidRDefault="001E194A">
            <w:pPr>
              <w:widowControl/>
              <w:jc w:val="center"/>
              <w:rPr>
                <w:rFonts w:ascii="Times New Roman" w:hAnsi="Times New Roman" w:cs="Times New Roman"/>
                <w:kern w:val="0"/>
                <w:sz w:val="24"/>
                <w:szCs w:val="24"/>
              </w:rPr>
            </w:pPr>
            <w:r w:rsidRPr="002D1F33">
              <w:rPr>
                <w:rFonts w:ascii="Times New Roman" w:hAnsi="Times New Roman" w:cs="Times New Roman" w:hint="eastAsia"/>
                <w:kern w:val="0"/>
                <w:sz w:val="24"/>
                <w:szCs w:val="24"/>
              </w:rPr>
              <w:t>12</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94A" w:rsidRPr="002D1F33" w:rsidRDefault="001E194A">
            <w:pPr>
              <w:widowControl/>
              <w:jc w:val="center"/>
              <w:rPr>
                <w:rFonts w:ascii="仿宋" w:eastAsia="仿宋" w:hAnsi="仿宋" w:cs="Times New Roman"/>
                <w:kern w:val="0"/>
                <w:sz w:val="24"/>
                <w:szCs w:val="24"/>
              </w:rPr>
            </w:pPr>
            <w:r w:rsidRPr="002D1F33">
              <w:rPr>
                <w:rFonts w:ascii="仿宋" w:eastAsia="仿宋" w:hAnsi="仿宋" w:cs="Times New Roman" w:hint="eastAsia"/>
                <w:kern w:val="0"/>
                <w:sz w:val="24"/>
                <w:szCs w:val="24"/>
              </w:rPr>
              <w:t>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94A" w:rsidRPr="002D1F33" w:rsidRDefault="001E194A">
            <w:pPr>
              <w:widowControl/>
              <w:jc w:val="center"/>
              <w:rPr>
                <w:rFonts w:ascii="Times New Roman" w:hAnsi="Times New Roman" w:cs="Times New Roman"/>
                <w:kern w:val="0"/>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194A" w:rsidRPr="002D1F33" w:rsidRDefault="001E194A">
            <w:pPr>
              <w:widowControl/>
              <w:jc w:val="center"/>
              <w:rPr>
                <w:rFonts w:ascii="Times New Roman" w:hAnsi="Times New Roman" w:cs="Times New Roman"/>
                <w:kern w:val="0"/>
                <w:sz w:val="24"/>
                <w:szCs w:val="24"/>
              </w:rPr>
            </w:pP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8</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彩旗</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m</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9</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写真</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bookmarkStart w:id="71" w:name="_GoBack"/>
            <w:bookmarkEnd w:id="71"/>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28.3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10</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写真</w:t>
            </w:r>
            <w:r w:rsidRPr="002D1F33">
              <w:rPr>
                <w:rFonts w:ascii="Times New Roman" w:hAnsi="Times New Roman" w:cs="Times New Roman"/>
                <w:kern w:val="0"/>
                <w:sz w:val="24"/>
                <w:szCs w:val="24"/>
              </w:rPr>
              <w:t>+KT</w:t>
            </w:r>
            <w:r w:rsidRPr="002D1F33">
              <w:rPr>
                <w:rFonts w:ascii="仿宋" w:eastAsia="仿宋" w:hAnsi="仿宋" w:cs="Times New Roman" w:hint="eastAsia"/>
                <w:kern w:val="0"/>
                <w:sz w:val="24"/>
                <w:szCs w:val="24"/>
              </w:rPr>
              <w:t>板</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43.3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11</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写真</w:t>
            </w:r>
            <w:r w:rsidRPr="002D1F33">
              <w:rPr>
                <w:rFonts w:ascii="Times New Roman" w:hAnsi="Times New Roman" w:cs="Times New Roman"/>
                <w:kern w:val="0"/>
                <w:sz w:val="24"/>
                <w:szCs w:val="24"/>
              </w:rPr>
              <w:t>+</w:t>
            </w:r>
            <w:r w:rsidRPr="002D1F33">
              <w:rPr>
                <w:rFonts w:ascii="仿宋" w:eastAsia="仿宋" w:hAnsi="仿宋" w:cs="Times New Roman" w:hint="eastAsia"/>
                <w:kern w:val="0"/>
                <w:sz w:val="24"/>
                <w:szCs w:val="24"/>
              </w:rPr>
              <w:t>超长</w:t>
            </w:r>
            <w:r w:rsidRPr="002D1F33">
              <w:rPr>
                <w:rFonts w:ascii="Times New Roman" w:hAnsi="Times New Roman" w:cs="Times New Roman"/>
                <w:kern w:val="0"/>
                <w:sz w:val="24"/>
                <w:szCs w:val="24"/>
              </w:rPr>
              <w:t>KT</w:t>
            </w:r>
            <w:r w:rsidRPr="002D1F33">
              <w:rPr>
                <w:rFonts w:ascii="仿宋" w:eastAsia="仿宋" w:hAnsi="仿宋" w:cs="Times New Roman" w:hint="eastAsia"/>
                <w:kern w:val="0"/>
                <w:sz w:val="24"/>
                <w:szCs w:val="24"/>
              </w:rPr>
              <w:t>板</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47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12</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写真</w:t>
            </w:r>
            <w:r w:rsidRPr="002D1F33">
              <w:rPr>
                <w:rFonts w:ascii="Times New Roman" w:hAnsi="Times New Roman" w:cs="Times New Roman"/>
                <w:kern w:val="0"/>
                <w:sz w:val="24"/>
                <w:szCs w:val="24"/>
              </w:rPr>
              <w:t>+</w:t>
            </w:r>
            <w:r w:rsidRPr="002D1F33">
              <w:rPr>
                <w:rFonts w:ascii="仿宋" w:eastAsia="仿宋" w:hAnsi="仿宋" w:cs="Times New Roman" w:hint="eastAsia"/>
                <w:kern w:val="0"/>
                <w:sz w:val="24"/>
                <w:szCs w:val="24"/>
              </w:rPr>
              <w:t>超长</w:t>
            </w:r>
            <w:r w:rsidRPr="002D1F33">
              <w:rPr>
                <w:rFonts w:ascii="Times New Roman" w:hAnsi="Times New Roman" w:cs="Times New Roman"/>
                <w:kern w:val="0"/>
                <w:sz w:val="24"/>
                <w:szCs w:val="24"/>
              </w:rPr>
              <w:t>KT</w:t>
            </w:r>
            <w:r w:rsidRPr="002D1F33">
              <w:rPr>
                <w:rFonts w:ascii="仿宋" w:eastAsia="仿宋" w:hAnsi="仿宋" w:cs="Times New Roman" w:hint="eastAsia"/>
                <w:kern w:val="0"/>
                <w:sz w:val="24"/>
                <w:szCs w:val="24"/>
              </w:rPr>
              <w:t>板</w:t>
            </w:r>
            <w:r w:rsidRPr="002D1F33">
              <w:rPr>
                <w:rFonts w:ascii="Times New Roman" w:hAnsi="Times New Roman" w:cs="Times New Roman"/>
                <w:kern w:val="0"/>
                <w:sz w:val="24"/>
                <w:szCs w:val="24"/>
              </w:rPr>
              <w:t>+</w:t>
            </w:r>
            <w:r w:rsidRPr="002D1F33">
              <w:rPr>
                <w:rFonts w:ascii="仿宋" w:eastAsia="仿宋" w:hAnsi="仿宋" w:cs="Times New Roman" w:hint="eastAsia"/>
                <w:kern w:val="0"/>
                <w:sz w:val="24"/>
                <w:szCs w:val="24"/>
              </w:rPr>
              <w:t>包边</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63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2D1F33" w:rsidRPr="002D1F33">
        <w:trPr>
          <w:trHeight w:val="82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13</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UV</w:t>
            </w:r>
            <w:r w:rsidRPr="002D1F33">
              <w:rPr>
                <w:rFonts w:ascii="仿宋" w:eastAsia="仿宋" w:hAnsi="仿宋" w:cs="Times New Roman" w:hint="eastAsia"/>
                <w:kern w:val="0"/>
                <w:sz w:val="24"/>
                <w:szCs w:val="24"/>
              </w:rPr>
              <w:t>喷</w:t>
            </w:r>
            <w:r w:rsidRPr="002D1F33">
              <w:rPr>
                <w:rFonts w:ascii="Times New Roman" w:hAnsi="Times New Roman" w:cs="Times New Roman"/>
                <w:kern w:val="0"/>
                <w:sz w:val="24"/>
                <w:szCs w:val="24"/>
              </w:rPr>
              <w:t>PVC</w:t>
            </w:r>
            <w:r w:rsidRPr="002D1F33">
              <w:rPr>
                <w:rFonts w:ascii="仿宋" w:eastAsia="仿宋" w:hAnsi="仿宋" w:cs="Times New Roman" w:hint="eastAsia"/>
                <w:kern w:val="0"/>
                <w:sz w:val="24"/>
                <w:szCs w:val="24"/>
              </w:rPr>
              <w:t>板</w:t>
            </w:r>
            <w:r w:rsidRPr="002D1F33">
              <w:rPr>
                <w:rFonts w:ascii="仿宋" w:eastAsia="仿宋" w:hAnsi="仿宋" w:cs="Times New Roman" w:hint="eastAsia"/>
                <w:kern w:val="0"/>
                <w:sz w:val="24"/>
                <w:szCs w:val="24"/>
              </w:rPr>
              <w:br/>
              <w:t>（</w:t>
            </w:r>
            <w:r w:rsidRPr="002D1F33">
              <w:rPr>
                <w:rFonts w:ascii="Times New Roman" w:hAnsi="Times New Roman" w:cs="Times New Roman"/>
                <w:kern w:val="0"/>
                <w:sz w:val="24"/>
                <w:szCs w:val="24"/>
              </w:rPr>
              <w:t>1</w:t>
            </w:r>
            <w:r w:rsidRPr="002D1F33">
              <w:rPr>
                <w:rFonts w:ascii="仿宋" w:eastAsia="仿宋" w:hAnsi="仿宋" w:cs="Times New Roman" w:hint="eastAsia"/>
                <w:kern w:val="0"/>
                <w:sz w:val="24"/>
                <w:szCs w:val="24"/>
              </w:rPr>
              <w:t>公分厚）</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137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2D1F33" w:rsidRPr="002D1F33">
        <w:trPr>
          <w:trHeight w:val="106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lastRenderedPageBreak/>
              <w:t>14</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UV</w:t>
            </w:r>
            <w:r w:rsidRPr="002D1F33">
              <w:rPr>
                <w:rFonts w:ascii="仿宋" w:eastAsia="仿宋" w:hAnsi="仿宋" w:cs="Times New Roman" w:hint="eastAsia"/>
                <w:kern w:val="0"/>
                <w:sz w:val="24"/>
                <w:szCs w:val="24"/>
              </w:rPr>
              <w:t>喷</w:t>
            </w:r>
            <w:r w:rsidRPr="002D1F33">
              <w:rPr>
                <w:rFonts w:ascii="Times New Roman" w:hAnsi="Times New Roman" w:cs="Times New Roman"/>
                <w:kern w:val="0"/>
                <w:sz w:val="24"/>
                <w:szCs w:val="24"/>
              </w:rPr>
              <w:t>PVC</w:t>
            </w:r>
            <w:r w:rsidRPr="002D1F33">
              <w:rPr>
                <w:rFonts w:ascii="仿宋" w:eastAsia="仿宋" w:hAnsi="仿宋" w:cs="Times New Roman" w:hint="eastAsia"/>
                <w:kern w:val="0"/>
                <w:sz w:val="24"/>
                <w:szCs w:val="24"/>
              </w:rPr>
              <w:t>板</w:t>
            </w:r>
            <w:r w:rsidRPr="002D1F33">
              <w:rPr>
                <w:rFonts w:ascii="仿宋" w:eastAsia="仿宋" w:hAnsi="仿宋" w:cs="Times New Roman" w:hint="eastAsia"/>
                <w:kern w:val="0"/>
                <w:sz w:val="24"/>
                <w:szCs w:val="24"/>
              </w:rPr>
              <w:br/>
              <w:t>（</w:t>
            </w:r>
            <w:r w:rsidRPr="002D1F33">
              <w:rPr>
                <w:rFonts w:ascii="Times New Roman" w:hAnsi="Times New Roman" w:cs="Times New Roman"/>
                <w:kern w:val="0"/>
                <w:sz w:val="24"/>
                <w:szCs w:val="24"/>
              </w:rPr>
              <w:t>1.5</w:t>
            </w:r>
            <w:r w:rsidRPr="002D1F33">
              <w:rPr>
                <w:rFonts w:ascii="仿宋" w:eastAsia="仿宋" w:hAnsi="仿宋" w:cs="Times New Roman" w:hint="eastAsia"/>
                <w:kern w:val="0"/>
                <w:sz w:val="24"/>
                <w:szCs w:val="24"/>
              </w:rPr>
              <w:t>公分厚）</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157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15</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铝合金</w:t>
            </w:r>
            <w:r w:rsidRPr="002D1F33">
              <w:rPr>
                <w:rFonts w:ascii="Times New Roman" w:hAnsi="Times New Roman" w:cs="Times New Roman"/>
                <w:kern w:val="0"/>
                <w:sz w:val="24"/>
                <w:szCs w:val="24"/>
              </w:rPr>
              <w:t>X</w:t>
            </w:r>
            <w:r w:rsidRPr="002D1F33">
              <w:rPr>
                <w:rFonts w:ascii="仿宋" w:eastAsia="仿宋" w:hAnsi="仿宋" w:cs="Times New Roman" w:hint="eastAsia"/>
                <w:kern w:val="0"/>
                <w:sz w:val="24"/>
                <w:szCs w:val="24"/>
              </w:rPr>
              <w:t>人字架（水牌）</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97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16</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X</w:t>
            </w:r>
            <w:r w:rsidRPr="002D1F33">
              <w:rPr>
                <w:rFonts w:ascii="仿宋" w:eastAsia="仿宋" w:hAnsi="仿宋" w:cs="Times New Roman" w:hint="eastAsia"/>
                <w:kern w:val="0"/>
                <w:sz w:val="24"/>
                <w:szCs w:val="24"/>
              </w:rPr>
              <w:t>展架</w:t>
            </w:r>
            <w:r w:rsidRPr="002D1F33">
              <w:rPr>
                <w:rFonts w:ascii="Times New Roman" w:hAnsi="Times New Roman" w:cs="Times New Roman"/>
                <w:kern w:val="0"/>
                <w:sz w:val="24"/>
                <w:szCs w:val="24"/>
              </w:rPr>
              <w:t>+</w:t>
            </w:r>
            <w:r w:rsidRPr="002D1F33">
              <w:rPr>
                <w:rFonts w:ascii="仿宋" w:eastAsia="仿宋" w:hAnsi="仿宋" w:cs="Times New Roman" w:hint="eastAsia"/>
                <w:kern w:val="0"/>
                <w:sz w:val="24"/>
                <w:szCs w:val="24"/>
              </w:rPr>
              <w:t>写真</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63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17</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门型架</w:t>
            </w:r>
            <w:r w:rsidRPr="002D1F33">
              <w:rPr>
                <w:rFonts w:ascii="Times New Roman" w:hAnsi="Times New Roman" w:cs="Times New Roman"/>
                <w:kern w:val="0"/>
                <w:sz w:val="24"/>
                <w:szCs w:val="24"/>
              </w:rPr>
              <w:t>+</w:t>
            </w:r>
            <w:r w:rsidRPr="002D1F33">
              <w:rPr>
                <w:rFonts w:ascii="仿宋" w:eastAsia="仿宋" w:hAnsi="仿宋" w:cs="Times New Roman" w:hint="eastAsia"/>
                <w:kern w:val="0"/>
                <w:sz w:val="24"/>
                <w:szCs w:val="24"/>
              </w:rPr>
              <w:t>写真</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73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18</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工作证（</w:t>
            </w:r>
            <w:r w:rsidRPr="002D1F33">
              <w:rPr>
                <w:rFonts w:ascii="Times New Roman" w:hAnsi="Times New Roman" w:cs="Times New Roman"/>
                <w:kern w:val="0"/>
                <w:sz w:val="24"/>
                <w:szCs w:val="24"/>
              </w:rPr>
              <w:t>PVC</w:t>
            </w:r>
            <w:r w:rsidRPr="002D1F33">
              <w:rPr>
                <w:rFonts w:ascii="仿宋" w:eastAsia="仿宋" w:hAnsi="仿宋" w:cs="Times New Roman" w:hint="eastAsia"/>
                <w:kern w:val="0"/>
                <w:sz w:val="24"/>
                <w:szCs w:val="24"/>
              </w:rPr>
              <w:t>）</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5</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19</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工作证</w:t>
            </w:r>
            <w:r w:rsidRPr="002D1F33">
              <w:rPr>
                <w:rFonts w:ascii="仿宋" w:eastAsia="仿宋" w:hAnsi="仿宋" w:cs="Times New Roman" w:hint="eastAsia"/>
                <w:kern w:val="0"/>
                <w:sz w:val="24"/>
                <w:szCs w:val="24"/>
              </w:rPr>
              <w:br/>
              <w:t>（透明外壳）</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3.1</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20</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广告杉</w:t>
            </w:r>
            <w:r w:rsidRPr="002D1F33">
              <w:rPr>
                <w:rFonts w:ascii="仿宋" w:eastAsia="仿宋" w:hAnsi="仿宋" w:cs="Times New Roman" w:hint="eastAsia"/>
                <w:kern w:val="0"/>
                <w:sz w:val="24"/>
                <w:szCs w:val="24"/>
              </w:rPr>
              <w:br/>
              <w:t>（棉质背心式）</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24</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件</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21</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桁架</w:t>
            </w:r>
            <w:r w:rsidRPr="002D1F33">
              <w:rPr>
                <w:rFonts w:ascii="Times New Roman" w:hAnsi="Times New Roman" w:cs="Times New Roman"/>
                <w:kern w:val="0"/>
                <w:sz w:val="24"/>
                <w:szCs w:val="24"/>
              </w:rPr>
              <w:t>+</w:t>
            </w:r>
            <w:r w:rsidRPr="002D1F33">
              <w:rPr>
                <w:rFonts w:ascii="仿宋" w:eastAsia="仿宋" w:hAnsi="仿宋" w:cs="Times New Roman" w:hint="eastAsia"/>
                <w:kern w:val="0"/>
                <w:sz w:val="24"/>
                <w:szCs w:val="24"/>
              </w:rPr>
              <w:t>喷绘</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520</w:t>
            </w:r>
            <w:r w:rsidRPr="002D1F33">
              <w:rPr>
                <w:rFonts w:ascii="仿宋" w:eastAsia="仿宋" w:hAnsi="仿宋" w:cs="Times New Roman" w:hint="eastAsia"/>
                <w:kern w:val="0"/>
                <w:sz w:val="24"/>
                <w:szCs w:val="24"/>
              </w:rPr>
              <w:t>布</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47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三天之内</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22</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桁架</w:t>
            </w:r>
            <w:r w:rsidRPr="002D1F33">
              <w:rPr>
                <w:rFonts w:ascii="Times New Roman" w:hAnsi="Times New Roman" w:cs="Times New Roman"/>
                <w:kern w:val="0"/>
                <w:sz w:val="24"/>
                <w:szCs w:val="24"/>
              </w:rPr>
              <w:t>+</w:t>
            </w:r>
            <w:r w:rsidRPr="002D1F33">
              <w:rPr>
                <w:rFonts w:ascii="仿宋" w:eastAsia="仿宋" w:hAnsi="仿宋" w:cs="Times New Roman" w:hint="eastAsia"/>
                <w:kern w:val="0"/>
                <w:sz w:val="24"/>
                <w:szCs w:val="24"/>
              </w:rPr>
              <w:t>喷绘</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340</w:t>
            </w:r>
            <w:r w:rsidRPr="002D1F33">
              <w:rPr>
                <w:rFonts w:ascii="仿宋" w:eastAsia="仿宋" w:hAnsi="仿宋" w:cs="Times New Roman" w:hint="eastAsia"/>
                <w:kern w:val="0"/>
                <w:sz w:val="24"/>
                <w:szCs w:val="24"/>
              </w:rPr>
              <w:t>布</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42</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三天之内</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23</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注水旗杆</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w:t>
            </w:r>
            <w:r w:rsidRPr="002D1F33">
              <w:rPr>
                <w:rFonts w:ascii="仿宋" w:eastAsia="仿宋" w:hAnsi="仿宋" w:cs="Times New Roman" w:hint="eastAsia"/>
                <w:kern w:val="0"/>
                <w:sz w:val="24"/>
                <w:szCs w:val="24"/>
              </w:rPr>
              <w:t>米旗杆</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38</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套</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三天之内</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24</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注水旗杆</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5</w:t>
            </w:r>
            <w:r w:rsidRPr="002D1F33">
              <w:rPr>
                <w:rFonts w:ascii="仿宋" w:eastAsia="仿宋" w:hAnsi="仿宋" w:cs="Times New Roman" w:hint="eastAsia"/>
                <w:kern w:val="0"/>
                <w:sz w:val="24"/>
                <w:szCs w:val="24"/>
              </w:rPr>
              <w:t>米旗杆</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42</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套</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三天之内</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25</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不锈钢展板</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1.2×2.4</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590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含写真</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26</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立杆式空飘</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300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限三天</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27</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18</w:t>
            </w:r>
            <w:r w:rsidRPr="002D1F33">
              <w:rPr>
                <w:rFonts w:ascii="仿宋" w:eastAsia="仿宋" w:hAnsi="仿宋" w:cs="Times New Roman" w:hint="eastAsia"/>
                <w:kern w:val="0"/>
                <w:sz w:val="24"/>
                <w:szCs w:val="24"/>
              </w:rPr>
              <w:t>米拱门</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1560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天</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组合式</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28</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奖牌</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木质底板</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63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块</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40×60</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29</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奖牌</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钛金不锈钢</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123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块</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40×60</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30</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广告伞</w:t>
            </w:r>
            <w:r w:rsidRPr="002D1F33">
              <w:rPr>
                <w:rFonts w:ascii="仿宋" w:eastAsia="仿宋" w:hAnsi="仿宋" w:cs="Times New Roman" w:hint="eastAsia"/>
                <w:kern w:val="0"/>
                <w:sz w:val="24"/>
                <w:szCs w:val="24"/>
              </w:rPr>
              <w:br/>
              <w:t>（</w:t>
            </w:r>
            <w:r w:rsidRPr="002D1F33">
              <w:rPr>
                <w:rFonts w:ascii="Times New Roman" w:hAnsi="Times New Roman" w:cs="Times New Roman"/>
                <w:kern w:val="0"/>
                <w:sz w:val="24"/>
                <w:szCs w:val="24"/>
              </w:rPr>
              <w:t>2000</w:t>
            </w:r>
            <w:r w:rsidRPr="002D1F33">
              <w:rPr>
                <w:rFonts w:ascii="仿宋" w:eastAsia="仿宋" w:hAnsi="仿宋" w:cs="Times New Roman" w:hint="eastAsia"/>
                <w:kern w:val="0"/>
                <w:sz w:val="24"/>
                <w:szCs w:val="24"/>
              </w:rPr>
              <w:t>把）</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8</w:t>
            </w:r>
            <w:r w:rsidRPr="002D1F33">
              <w:rPr>
                <w:rFonts w:ascii="仿宋" w:eastAsia="仿宋" w:hAnsi="仿宋" w:cs="Times New Roman" w:hint="eastAsia"/>
                <w:kern w:val="0"/>
                <w:sz w:val="24"/>
                <w:szCs w:val="24"/>
              </w:rPr>
              <w:t>规、</w:t>
            </w:r>
            <w:r w:rsidRPr="002D1F33">
              <w:rPr>
                <w:rFonts w:ascii="Times New Roman" w:hAnsi="Times New Roman" w:cs="Times New Roman"/>
                <w:kern w:val="0"/>
                <w:sz w:val="24"/>
                <w:szCs w:val="24"/>
              </w:rPr>
              <w:t>4</w:t>
            </w:r>
            <w:r w:rsidRPr="002D1F33">
              <w:rPr>
                <w:rFonts w:ascii="仿宋" w:eastAsia="仿宋" w:hAnsi="仿宋" w:cs="Times New Roman" w:hint="eastAsia"/>
                <w:kern w:val="0"/>
                <w:sz w:val="24"/>
                <w:szCs w:val="24"/>
              </w:rPr>
              <w:t>节</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36</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把</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神阳牌</w:t>
            </w:r>
          </w:p>
        </w:tc>
      </w:tr>
      <w:tr w:rsidR="002D1F33" w:rsidRPr="002D1F33">
        <w:trPr>
          <w:trHeight w:val="9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31</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帆布袋</w:t>
            </w:r>
            <w:r w:rsidRPr="002D1F33">
              <w:rPr>
                <w:rFonts w:ascii="仿宋" w:eastAsia="仿宋" w:hAnsi="仿宋" w:cs="Times New Roman" w:hint="eastAsia"/>
                <w:kern w:val="0"/>
                <w:sz w:val="24"/>
                <w:szCs w:val="24"/>
              </w:rPr>
              <w:br/>
              <w:t>（</w:t>
            </w:r>
            <w:r w:rsidRPr="002D1F33">
              <w:rPr>
                <w:rFonts w:ascii="Times New Roman" w:hAnsi="Times New Roman" w:cs="Times New Roman"/>
                <w:kern w:val="0"/>
                <w:sz w:val="24"/>
                <w:szCs w:val="24"/>
              </w:rPr>
              <w:t>1000</w:t>
            </w:r>
            <w:r w:rsidRPr="002D1F33">
              <w:rPr>
                <w:rFonts w:ascii="仿宋" w:eastAsia="仿宋" w:hAnsi="仿宋" w:cs="Times New Roman" w:hint="eastAsia"/>
                <w:kern w:val="0"/>
                <w:sz w:val="24"/>
                <w:szCs w:val="24"/>
              </w:rPr>
              <w:t>个）</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42×36×10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26</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个</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16</w:t>
            </w:r>
            <w:r w:rsidRPr="002D1F33">
              <w:rPr>
                <w:rFonts w:ascii="仿宋" w:eastAsia="仿宋" w:hAnsi="仿宋" w:cs="Times New Roman" w:hint="eastAsia"/>
                <w:kern w:val="0"/>
                <w:sz w:val="24"/>
                <w:szCs w:val="24"/>
              </w:rPr>
              <w:t>安，含内袋，双拉链，彩色印</w:t>
            </w:r>
          </w:p>
        </w:tc>
      </w:tr>
      <w:tr w:rsidR="002D1F33" w:rsidRPr="002D1F33">
        <w:trPr>
          <w:trHeight w:val="93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32</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庆典活动</w:t>
            </w:r>
            <w:r w:rsidRPr="002D1F33">
              <w:rPr>
                <w:rFonts w:ascii="仿宋" w:eastAsia="仿宋" w:hAnsi="仿宋" w:cs="Times New Roman" w:hint="eastAsia"/>
                <w:kern w:val="0"/>
                <w:sz w:val="24"/>
                <w:szCs w:val="24"/>
              </w:rPr>
              <w:br/>
              <w:t>绢花造型</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977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质保</w:t>
            </w:r>
            <w:r w:rsidRPr="002D1F33">
              <w:rPr>
                <w:rFonts w:ascii="Times New Roman" w:hAnsi="Times New Roman" w:cs="Times New Roman"/>
                <w:kern w:val="0"/>
                <w:sz w:val="24"/>
                <w:szCs w:val="24"/>
              </w:rPr>
              <w:t>2</w:t>
            </w:r>
            <w:r w:rsidRPr="002D1F33">
              <w:rPr>
                <w:rFonts w:ascii="仿宋" w:eastAsia="仿宋" w:hAnsi="仿宋" w:cs="Times New Roman" w:hint="eastAsia"/>
                <w:kern w:val="0"/>
                <w:sz w:val="24"/>
                <w:szCs w:val="24"/>
              </w:rPr>
              <w:t>年，用于大型活动、节日等</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33</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雨蓬</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43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天</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3.5×3.5</w:t>
            </w:r>
            <w:r w:rsidRPr="002D1F33">
              <w:rPr>
                <w:rFonts w:ascii="仿宋" w:eastAsia="仿宋" w:hAnsi="仿宋" w:cs="Times New Roman" w:hint="eastAsia"/>
                <w:kern w:val="0"/>
                <w:sz w:val="24"/>
                <w:szCs w:val="24"/>
              </w:rPr>
              <w:t>米</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lastRenderedPageBreak/>
              <w:t>34</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桌椅</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32</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天</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2</w:t>
            </w:r>
            <w:r w:rsidRPr="002D1F33">
              <w:rPr>
                <w:rFonts w:ascii="仿宋" w:eastAsia="仿宋" w:hAnsi="仿宋" w:cs="Times New Roman" w:hint="eastAsia"/>
                <w:kern w:val="0"/>
                <w:sz w:val="24"/>
                <w:szCs w:val="24"/>
              </w:rPr>
              <w:t>桌</w:t>
            </w:r>
            <w:r w:rsidRPr="002D1F33">
              <w:rPr>
                <w:rFonts w:ascii="Times New Roman" w:hAnsi="Times New Roman" w:cs="Times New Roman"/>
                <w:kern w:val="0"/>
                <w:sz w:val="24"/>
                <w:szCs w:val="24"/>
              </w:rPr>
              <w:t>2</w:t>
            </w:r>
            <w:r w:rsidRPr="002D1F33">
              <w:rPr>
                <w:rFonts w:ascii="仿宋" w:eastAsia="仿宋" w:hAnsi="仿宋" w:cs="Times New Roman" w:hint="eastAsia"/>
                <w:kern w:val="0"/>
                <w:sz w:val="24"/>
                <w:szCs w:val="24"/>
              </w:rPr>
              <w:t>凳</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35</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舞台</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47</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r w:rsidR="002D1F33" w:rsidRPr="002D1F33">
        <w:trPr>
          <w:trHeight w:val="60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rsidP="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36</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不锈钢发光字</w:t>
            </w:r>
          </w:p>
        </w:tc>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353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F1F" w:rsidRPr="002D1F33" w:rsidRDefault="009A5F1F">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不含架子，</w:t>
            </w:r>
            <w:r w:rsidRPr="002D1F33">
              <w:rPr>
                <w:rFonts w:ascii="仿宋" w:eastAsia="仿宋" w:hAnsi="仿宋" w:cs="Times New Roman" w:hint="eastAsia"/>
                <w:kern w:val="0"/>
                <w:sz w:val="24"/>
                <w:szCs w:val="24"/>
              </w:rPr>
              <w:br/>
              <w:t>质保</w:t>
            </w:r>
            <w:r w:rsidRPr="002D1F33">
              <w:rPr>
                <w:rFonts w:ascii="Times New Roman" w:hAnsi="Times New Roman" w:cs="Times New Roman"/>
                <w:kern w:val="0"/>
                <w:sz w:val="24"/>
                <w:szCs w:val="24"/>
              </w:rPr>
              <w:t>3</w:t>
            </w:r>
            <w:r w:rsidRPr="002D1F33">
              <w:rPr>
                <w:rFonts w:ascii="仿宋" w:eastAsia="仿宋" w:hAnsi="仿宋" w:cs="Times New Roman" w:hint="eastAsia"/>
                <w:kern w:val="0"/>
                <w:sz w:val="24"/>
                <w:szCs w:val="24"/>
              </w:rPr>
              <w:t>年</w:t>
            </w:r>
          </w:p>
        </w:tc>
      </w:tr>
      <w:tr w:rsidR="002D1F33" w:rsidRPr="002D1F33">
        <w:trPr>
          <w:trHeight w:val="600"/>
          <w:jc w:val="center"/>
        </w:trPr>
        <w:tc>
          <w:tcPr>
            <w:tcW w:w="723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仿宋" w:eastAsia="仿宋" w:hAnsi="仿宋" w:cs="Times New Roman" w:hint="eastAsia"/>
                <w:kern w:val="0"/>
                <w:sz w:val="24"/>
                <w:szCs w:val="24"/>
              </w:rPr>
              <w:t>合计</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center"/>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75F4" w:rsidRPr="002D1F33" w:rsidRDefault="00A31FBB">
            <w:pPr>
              <w:widowControl/>
              <w:jc w:val="left"/>
              <w:rPr>
                <w:rFonts w:ascii="Times New Roman" w:hAnsi="Times New Roman" w:cs="Times New Roman"/>
                <w:kern w:val="0"/>
                <w:sz w:val="24"/>
                <w:szCs w:val="24"/>
              </w:rPr>
            </w:pPr>
            <w:r w:rsidRPr="002D1F33">
              <w:rPr>
                <w:rFonts w:ascii="Times New Roman" w:hAnsi="Times New Roman" w:cs="Times New Roman"/>
                <w:kern w:val="0"/>
                <w:sz w:val="24"/>
                <w:szCs w:val="24"/>
              </w:rPr>
              <w:t xml:space="preserve">　</w:t>
            </w:r>
          </w:p>
        </w:tc>
      </w:tr>
    </w:tbl>
    <w:p w:rsidR="004575F4" w:rsidRPr="002D1F33" w:rsidRDefault="00A31FBB">
      <w:pPr>
        <w:pStyle w:val="Default"/>
        <w:spacing w:line="500" w:lineRule="exact"/>
        <w:ind w:firstLineChars="200" w:firstLine="562"/>
        <w:outlineLvl w:val="1"/>
        <w:rPr>
          <w:rFonts w:ascii="仿宋" w:eastAsia="仿宋" w:hAnsi="仿宋" w:cs="仿宋" w:hint="default"/>
          <w:b/>
          <w:bCs/>
          <w:szCs w:val="24"/>
        </w:rPr>
      </w:pPr>
      <w:r w:rsidRPr="002D1F33">
        <w:rPr>
          <w:rFonts w:ascii="仿宋" w:eastAsia="仿宋" w:hAnsi="仿宋" w:cs="仿宋"/>
          <w:b/>
          <w:bCs/>
          <w:sz w:val="28"/>
          <w:szCs w:val="28"/>
        </w:rPr>
        <w:t>二、服务要求</w:t>
      </w:r>
      <w:bookmarkEnd w:id="70"/>
    </w:p>
    <w:p w:rsidR="004575F4" w:rsidRPr="002D1F33" w:rsidRDefault="00A31FBB">
      <w:pPr>
        <w:pStyle w:val="Default"/>
        <w:spacing w:line="500" w:lineRule="exact"/>
        <w:ind w:firstLineChars="200" w:firstLine="482"/>
        <w:rPr>
          <w:rFonts w:ascii="仿宋" w:eastAsia="仿宋" w:hAnsi="仿宋" w:cs="仿宋" w:hint="default"/>
          <w:b/>
          <w:bCs/>
          <w:szCs w:val="24"/>
        </w:rPr>
      </w:pPr>
      <w:r w:rsidRPr="002D1F33">
        <w:rPr>
          <w:rFonts w:ascii="仿宋" w:eastAsia="仿宋" w:hAnsi="仿宋" w:cs="仿宋"/>
          <w:b/>
          <w:bCs/>
          <w:szCs w:val="24"/>
        </w:rPr>
        <w:t>（一）供货要求</w:t>
      </w:r>
    </w:p>
    <w:p w:rsidR="004575F4" w:rsidRPr="002D1F33" w:rsidRDefault="00A31FBB">
      <w:pPr>
        <w:pStyle w:val="Default"/>
        <w:spacing w:line="500" w:lineRule="exact"/>
        <w:ind w:firstLineChars="200" w:firstLine="480"/>
        <w:rPr>
          <w:rFonts w:ascii="仿宋" w:eastAsia="仿宋" w:hAnsi="仿宋" w:cs="仿宋" w:hint="default"/>
          <w:szCs w:val="24"/>
        </w:rPr>
      </w:pPr>
      <w:r w:rsidRPr="002D1F33">
        <w:rPr>
          <w:rFonts w:ascii="仿宋" w:eastAsia="仿宋" w:hAnsi="仿宋" w:cs="仿宋"/>
          <w:szCs w:val="24"/>
        </w:rPr>
        <w:t>1.技术要求：提供的所有货物符合现行国家、地方强制性、行业性等相关规范和要求。</w:t>
      </w:r>
    </w:p>
    <w:p w:rsidR="004575F4" w:rsidRPr="002D1F33" w:rsidRDefault="00A31FBB">
      <w:pPr>
        <w:pStyle w:val="Default"/>
        <w:spacing w:line="500" w:lineRule="exact"/>
        <w:ind w:firstLineChars="200" w:firstLine="480"/>
        <w:rPr>
          <w:rFonts w:ascii="仿宋" w:eastAsia="仿宋" w:hAnsi="仿宋" w:cs="仿宋" w:hint="default"/>
          <w:szCs w:val="24"/>
        </w:rPr>
      </w:pPr>
      <w:r w:rsidRPr="002D1F33">
        <w:rPr>
          <w:rFonts w:ascii="仿宋" w:eastAsia="仿宋" w:hAnsi="仿宋" w:cs="仿宋"/>
          <w:szCs w:val="24"/>
        </w:rPr>
        <w:t>2.质量保证：保证货物为全新、未使用的符合国家质量标准的合格品。保证提供的货物正常使用条件下，在规定的使用寿命期内具有满意的性能，质保期内实行质量“三包”。</w:t>
      </w:r>
    </w:p>
    <w:p w:rsidR="004575F4" w:rsidRPr="002D1F33" w:rsidRDefault="00A31FBB">
      <w:pPr>
        <w:pStyle w:val="Default"/>
        <w:spacing w:line="500" w:lineRule="exact"/>
        <w:ind w:firstLineChars="200" w:firstLine="480"/>
        <w:rPr>
          <w:rFonts w:ascii="仿宋" w:eastAsia="仿宋" w:hAnsi="仿宋" w:cs="仿宋" w:hint="default"/>
          <w:szCs w:val="24"/>
        </w:rPr>
      </w:pPr>
      <w:r w:rsidRPr="002D1F33">
        <w:rPr>
          <w:rFonts w:ascii="仿宋" w:eastAsia="仿宋" w:hAnsi="仿宋" w:cs="仿宋"/>
          <w:szCs w:val="24"/>
        </w:rPr>
        <w:t>3.材价格要求：提供的货物价格不能高于相关货物的市场价格。</w:t>
      </w:r>
    </w:p>
    <w:p w:rsidR="004575F4" w:rsidRPr="002D1F33" w:rsidRDefault="00A31FBB">
      <w:pPr>
        <w:pStyle w:val="Default"/>
        <w:spacing w:line="500" w:lineRule="exact"/>
        <w:ind w:firstLineChars="200" w:firstLine="480"/>
        <w:rPr>
          <w:rFonts w:ascii="仿宋" w:eastAsia="仿宋" w:hAnsi="仿宋" w:cs="仿宋" w:hint="default"/>
          <w:szCs w:val="24"/>
        </w:rPr>
      </w:pPr>
      <w:r w:rsidRPr="002D1F33">
        <w:rPr>
          <w:rFonts w:ascii="仿宋" w:eastAsia="仿宋" w:hAnsi="仿宋" w:cs="仿宋"/>
          <w:szCs w:val="24"/>
        </w:rPr>
        <w:t>4.配送安装要求：根据学校需求配送到各个点并按照要求进行安装或摆放。</w:t>
      </w:r>
    </w:p>
    <w:p w:rsidR="004575F4" w:rsidRPr="002D1F33" w:rsidRDefault="00A31FBB">
      <w:pPr>
        <w:pStyle w:val="Default"/>
        <w:spacing w:line="500" w:lineRule="exact"/>
        <w:ind w:firstLineChars="200" w:firstLine="482"/>
        <w:rPr>
          <w:rFonts w:ascii="仿宋" w:eastAsia="仿宋" w:hAnsi="仿宋" w:cs="仿宋" w:hint="default"/>
          <w:szCs w:val="24"/>
        </w:rPr>
      </w:pPr>
      <w:r w:rsidRPr="002D1F33">
        <w:rPr>
          <w:rFonts w:ascii="仿宋" w:eastAsia="仿宋" w:hAnsi="仿宋" w:cs="仿宋"/>
          <w:b/>
          <w:bCs/>
          <w:szCs w:val="24"/>
        </w:rPr>
        <w:t>（二）售后服务</w:t>
      </w:r>
    </w:p>
    <w:p w:rsidR="004575F4" w:rsidRPr="002D1F33" w:rsidRDefault="00A31FBB">
      <w:pPr>
        <w:pStyle w:val="Default"/>
        <w:spacing w:line="500" w:lineRule="exact"/>
        <w:ind w:firstLineChars="200" w:firstLine="480"/>
        <w:rPr>
          <w:rFonts w:ascii="仿宋" w:eastAsia="仿宋" w:hAnsi="仿宋" w:cs="仿宋" w:hint="default"/>
          <w:szCs w:val="24"/>
        </w:rPr>
      </w:pPr>
      <w:r w:rsidRPr="002D1F33">
        <w:rPr>
          <w:rFonts w:ascii="仿宋" w:eastAsia="仿宋" w:hAnsi="仿宋" w:cs="仿宋"/>
          <w:szCs w:val="24"/>
        </w:rPr>
        <w:t>使用提供的设备出现故障，半小时内回应，12小时内到现场处理。保修期内非人为损坏免费更换，超过保修期如需更换配件，不超过市场价格提供更换；供货不能以次充好，做到物有所值，如有质量问题包换。</w:t>
      </w:r>
    </w:p>
    <w:p w:rsidR="004575F4" w:rsidRPr="002D1F33" w:rsidRDefault="00A31FBB">
      <w:pPr>
        <w:rPr>
          <w:rFonts w:ascii="仿宋" w:eastAsia="仿宋" w:hAnsi="仿宋" w:cs="宋体"/>
          <w:b/>
          <w:bCs/>
          <w:sz w:val="32"/>
          <w:szCs w:val="32"/>
        </w:rPr>
      </w:pPr>
      <w:bookmarkStart w:id="72" w:name="_Toc19835"/>
      <w:bookmarkEnd w:id="72"/>
      <w:r w:rsidRPr="002D1F33">
        <w:rPr>
          <w:rFonts w:ascii="仿宋" w:eastAsia="仿宋" w:hAnsi="仿宋" w:cs="宋体"/>
          <w:b/>
          <w:bCs/>
          <w:sz w:val="32"/>
          <w:szCs w:val="32"/>
        </w:rPr>
        <w:br w:type="page"/>
      </w:r>
    </w:p>
    <w:p w:rsidR="004575F4" w:rsidRPr="002D1F33" w:rsidRDefault="004575F4">
      <w:pPr>
        <w:pStyle w:val="2"/>
      </w:pPr>
    </w:p>
    <w:p w:rsidR="004575F4" w:rsidRPr="002D1F33" w:rsidRDefault="00A31FBB">
      <w:pPr>
        <w:spacing w:line="500" w:lineRule="exact"/>
        <w:jc w:val="center"/>
        <w:outlineLvl w:val="0"/>
        <w:rPr>
          <w:rFonts w:ascii="仿宋" w:eastAsia="仿宋" w:hAnsi="仿宋" w:cs="宋体"/>
          <w:b/>
          <w:bCs/>
          <w:sz w:val="36"/>
          <w:szCs w:val="36"/>
        </w:rPr>
      </w:pPr>
      <w:bookmarkStart w:id="73" w:name="_Toc4856"/>
      <w:r w:rsidRPr="002D1F33">
        <w:rPr>
          <w:rFonts w:ascii="仿宋" w:eastAsia="仿宋" w:hAnsi="仿宋" w:cs="宋体" w:hint="eastAsia"/>
          <w:b/>
          <w:bCs/>
          <w:sz w:val="32"/>
          <w:szCs w:val="32"/>
        </w:rPr>
        <w:t>第四章</w:t>
      </w:r>
      <w:bookmarkStart w:id="74" w:name="_Toc20106"/>
      <w:bookmarkStart w:id="75" w:name="_Toc373167315"/>
      <w:bookmarkStart w:id="76" w:name="_Toc17197784"/>
      <w:bookmarkStart w:id="77" w:name="_Toc116530648"/>
      <w:bookmarkEnd w:id="74"/>
      <w:bookmarkEnd w:id="75"/>
      <w:bookmarkEnd w:id="76"/>
      <w:bookmarkEnd w:id="77"/>
      <w:r w:rsidRPr="002D1F33">
        <w:rPr>
          <w:rFonts w:ascii="仿宋" w:eastAsia="仿宋" w:hAnsi="仿宋" w:cs="宋体" w:hint="eastAsia"/>
          <w:b/>
          <w:bCs/>
          <w:sz w:val="32"/>
          <w:szCs w:val="32"/>
        </w:rPr>
        <w:t xml:space="preserve"> 评审办法、程序</w:t>
      </w:r>
      <w:bookmarkEnd w:id="73"/>
    </w:p>
    <w:p w:rsidR="004575F4" w:rsidRPr="002D1F33" w:rsidRDefault="004575F4">
      <w:pPr>
        <w:spacing w:line="500" w:lineRule="exact"/>
        <w:ind w:firstLineChars="200" w:firstLine="562"/>
        <w:rPr>
          <w:rFonts w:ascii="仿宋" w:eastAsia="仿宋" w:hAnsi="仿宋" w:cs="宋体"/>
          <w:b/>
          <w:bCs/>
          <w:sz w:val="28"/>
          <w:szCs w:val="28"/>
        </w:rPr>
      </w:pPr>
      <w:bookmarkStart w:id="78" w:name="_Toc2724"/>
      <w:bookmarkEnd w:id="78"/>
    </w:p>
    <w:p w:rsidR="004575F4" w:rsidRPr="002D1F33" w:rsidRDefault="00A31FBB">
      <w:pPr>
        <w:spacing w:line="500" w:lineRule="exact"/>
        <w:ind w:firstLineChars="200" w:firstLine="562"/>
        <w:outlineLvl w:val="1"/>
        <w:rPr>
          <w:rFonts w:ascii="仿宋" w:eastAsia="仿宋" w:hAnsi="仿宋" w:cs="宋体"/>
          <w:b/>
          <w:bCs/>
          <w:sz w:val="28"/>
          <w:szCs w:val="28"/>
        </w:rPr>
      </w:pPr>
      <w:bookmarkStart w:id="79" w:name="_Toc24931"/>
      <w:bookmarkStart w:id="80" w:name="_Toc8776"/>
      <w:bookmarkStart w:id="81" w:name="_Toc10556"/>
      <w:bookmarkStart w:id="82" w:name="_Toc19977"/>
      <w:bookmarkStart w:id="83" w:name="_Toc29679"/>
      <w:bookmarkStart w:id="84" w:name="_Toc10240"/>
      <w:bookmarkEnd w:id="79"/>
      <w:bookmarkEnd w:id="80"/>
      <w:bookmarkEnd w:id="81"/>
      <w:bookmarkEnd w:id="82"/>
      <w:bookmarkEnd w:id="83"/>
      <w:r w:rsidRPr="002D1F33">
        <w:rPr>
          <w:rFonts w:ascii="仿宋" w:eastAsia="仿宋" w:hAnsi="仿宋" w:cs="宋体" w:hint="eastAsia"/>
          <w:b/>
          <w:bCs/>
          <w:sz w:val="28"/>
          <w:szCs w:val="28"/>
        </w:rPr>
        <w:t>一、总则</w:t>
      </w:r>
      <w:bookmarkEnd w:id="84"/>
    </w:p>
    <w:p w:rsidR="004575F4" w:rsidRPr="002D1F33" w:rsidRDefault="00A31FBB">
      <w:pPr>
        <w:spacing w:line="500" w:lineRule="exact"/>
        <w:ind w:firstLineChars="200" w:firstLine="480"/>
        <w:rPr>
          <w:rFonts w:ascii="仿宋" w:eastAsia="仿宋" w:hAnsi="仿宋" w:cs="宋体"/>
          <w:sz w:val="24"/>
          <w:szCs w:val="24"/>
        </w:rPr>
      </w:pPr>
      <w:bookmarkStart w:id="85" w:name="_Hlk514081376"/>
      <w:bookmarkStart w:id="86" w:name="_Toc19823"/>
      <w:bookmarkEnd w:id="85"/>
      <w:bookmarkEnd w:id="86"/>
      <w:r w:rsidRPr="002D1F33">
        <w:rPr>
          <w:rFonts w:ascii="仿宋" w:eastAsia="仿宋" w:hAnsi="仿宋" w:cs="宋体" w:hint="eastAsia"/>
          <w:sz w:val="24"/>
          <w:szCs w:val="24"/>
        </w:rPr>
        <w:t>依据《中华人民共和国政府采购法》及其实施条例等有关文件的规定，结合本项目实际，制定本评标标准和方法。</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评审由采购人依法组建的评审小组负责。评审小组由采购人熟悉相关业务的代表以及有关技术、经济等方面的专家3人组成，由采购人从各系、部门选取。</w:t>
      </w:r>
    </w:p>
    <w:p w:rsidR="004575F4" w:rsidRPr="002D1F33" w:rsidRDefault="00A31FBB">
      <w:pPr>
        <w:spacing w:line="500" w:lineRule="exact"/>
        <w:ind w:firstLineChars="200" w:firstLine="562"/>
        <w:outlineLvl w:val="1"/>
        <w:rPr>
          <w:rFonts w:ascii="仿宋" w:eastAsia="仿宋" w:hAnsi="仿宋" w:cs="宋体"/>
          <w:b/>
          <w:bCs/>
          <w:sz w:val="28"/>
          <w:szCs w:val="28"/>
        </w:rPr>
      </w:pPr>
      <w:bookmarkStart w:id="87" w:name="_Toc31070"/>
      <w:bookmarkStart w:id="88" w:name="_Toc32182"/>
      <w:bookmarkStart w:id="89" w:name="_Toc13050"/>
      <w:bookmarkStart w:id="90" w:name="_Toc11859"/>
      <w:bookmarkEnd w:id="87"/>
      <w:bookmarkEnd w:id="88"/>
      <w:bookmarkEnd w:id="89"/>
      <w:r w:rsidRPr="002D1F33">
        <w:rPr>
          <w:rFonts w:ascii="仿宋" w:eastAsia="仿宋" w:hAnsi="仿宋" w:cs="宋体" w:hint="eastAsia"/>
          <w:b/>
          <w:bCs/>
          <w:sz w:val="28"/>
          <w:szCs w:val="28"/>
        </w:rPr>
        <w:t>二、评审办法及原则</w:t>
      </w:r>
      <w:bookmarkEnd w:id="90"/>
    </w:p>
    <w:p w:rsidR="004575F4" w:rsidRPr="002D1F33" w:rsidRDefault="00A31FBB">
      <w:pPr>
        <w:spacing w:line="500" w:lineRule="exact"/>
        <w:ind w:firstLineChars="200" w:firstLine="482"/>
        <w:rPr>
          <w:rFonts w:ascii="仿宋" w:eastAsia="仿宋" w:hAnsi="仿宋" w:cs="宋体"/>
          <w:sz w:val="24"/>
          <w:szCs w:val="24"/>
        </w:rPr>
      </w:pPr>
      <w:r w:rsidRPr="002D1F33">
        <w:rPr>
          <w:rFonts w:ascii="仿宋" w:eastAsia="仿宋" w:hAnsi="仿宋" w:cs="宋体" w:hint="eastAsia"/>
          <w:b/>
          <w:sz w:val="24"/>
          <w:szCs w:val="24"/>
        </w:rPr>
        <w:t>（一）评审办法</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本次竞争性谈判确定入围供应商的评审方法为价格优先法。评审小组按竞争性谈判文件中规定的评审方法和标准，对符合性检查合格的响应文件，对满足采购需求且响应报价从低到高排序，根据竞争性谈判文件规定的淘汰率或者入围供应商数量上限，确定入围供应商。</w:t>
      </w:r>
    </w:p>
    <w:p w:rsidR="004575F4" w:rsidRPr="002D1F33" w:rsidRDefault="00A31FBB">
      <w:pPr>
        <w:spacing w:line="500" w:lineRule="exact"/>
        <w:ind w:firstLineChars="200" w:firstLine="482"/>
        <w:rPr>
          <w:rFonts w:ascii="仿宋" w:eastAsia="仿宋" w:hAnsi="仿宋"/>
          <w:b/>
          <w:sz w:val="24"/>
          <w:szCs w:val="24"/>
        </w:rPr>
      </w:pPr>
      <w:r w:rsidRPr="002D1F33">
        <w:rPr>
          <w:rFonts w:ascii="仿宋" w:eastAsia="仿宋" w:hAnsi="仿宋" w:hint="eastAsia"/>
          <w:b/>
          <w:sz w:val="24"/>
          <w:szCs w:val="24"/>
        </w:rPr>
        <w:t>（二）</w:t>
      </w:r>
      <w:r w:rsidRPr="002D1F33">
        <w:rPr>
          <w:rFonts w:ascii="仿宋" w:eastAsia="仿宋" w:hAnsi="仿宋" w:cs="宋体" w:hint="eastAsia"/>
          <w:b/>
          <w:sz w:val="24"/>
          <w:szCs w:val="24"/>
        </w:rPr>
        <w:t>评审</w:t>
      </w:r>
      <w:r w:rsidRPr="002D1F33">
        <w:rPr>
          <w:rFonts w:ascii="仿宋" w:eastAsia="仿宋" w:hAnsi="仿宋" w:cs="宋体" w:hint="eastAsia"/>
          <w:b/>
          <w:bCs/>
          <w:sz w:val="24"/>
          <w:szCs w:val="24"/>
        </w:rPr>
        <w:t>原则</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1.评审小组遵循公平公正、科学择优、经济有效的原则，按照评标程序，依法依规，根据竞争性谈判文件所列评标标准，独立、认真、负责地开展评审工作，提出评审意见，并对自己的评审意见承担责任。</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2.评审过程的保密性</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（1）评审后直至授予入围供应商合同为止，竞争性谈判小组成员和与评审工作有关的工作人员不得透露对响应文件的评审和比较、入围候选人的推荐情况以及与评审有关的其他情况。</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（2）在响应文件的评审和比较、入围候选人推荐的过程中，供应商向采购人和评审小组施加影响的任何行为，都将会导致其响应文件被拒绝。</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3.评审小组成员有下列情形之一的，应当回避：</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（1）采购人或供应商的主要负责人的近亲属；</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（2）项目主管部门或者行政监督部门的人员：</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（3）与供应商有经济利益关系，可能影响对评审公正评审的；</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lastRenderedPageBreak/>
        <w:t>4.政府采购优惠政策</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供应商提供货物全部由小型和微型企业产品，对小型和微型企业的报价给予10%的扣除，用扣除后的价格参与评审，参加政府采购活动的中小企业应当提供《政府采购促进中小企业发展管理办法》(财库〔2020〕46号)规定的《中小企业声明函》，并对声明的真实性负责。供应商提供的货物既有小微企业制造，也有中大型企业制造的，不享受小微企业扶持政策。</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微企业声明函》。</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根据财库〔2017〕141号《三部门联合发布关于促进残疾人就业政府采购政策的通知》，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注：符合条件的残疾人福利性单位在参加政府采购活动时，应当提供《残疾人福利性单位声明函》，并对声明的真实性负责。</w:t>
      </w:r>
    </w:p>
    <w:p w:rsidR="004575F4" w:rsidRPr="002D1F33" w:rsidRDefault="00A31FBB">
      <w:pPr>
        <w:spacing w:line="500" w:lineRule="exact"/>
        <w:ind w:firstLineChars="200" w:firstLine="562"/>
        <w:outlineLvl w:val="1"/>
        <w:rPr>
          <w:rFonts w:ascii="仿宋" w:eastAsia="仿宋" w:hAnsi="仿宋" w:cs="宋体"/>
          <w:b/>
          <w:bCs/>
          <w:sz w:val="28"/>
          <w:szCs w:val="28"/>
        </w:rPr>
      </w:pPr>
      <w:bookmarkStart w:id="91" w:name="_Toc514763821"/>
      <w:bookmarkStart w:id="92" w:name="_Toc13655"/>
      <w:bookmarkStart w:id="93" w:name="_Toc522189019"/>
      <w:bookmarkStart w:id="94" w:name="_Toc514323388"/>
      <w:bookmarkStart w:id="95" w:name="_Toc3401"/>
      <w:bookmarkEnd w:id="91"/>
      <w:bookmarkEnd w:id="92"/>
      <w:bookmarkEnd w:id="93"/>
      <w:bookmarkEnd w:id="94"/>
      <w:r w:rsidRPr="002D1F33">
        <w:rPr>
          <w:rFonts w:ascii="仿宋" w:eastAsia="仿宋" w:hAnsi="仿宋" w:cs="宋体" w:hint="eastAsia"/>
          <w:b/>
          <w:bCs/>
          <w:sz w:val="28"/>
          <w:szCs w:val="28"/>
        </w:rPr>
        <w:t>三、评审程序</w:t>
      </w:r>
      <w:bookmarkEnd w:id="95"/>
    </w:p>
    <w:p w:rsidR="004575F4" w:rsidRPr="002D1F33" w:rsidRDefault="00A31FBB">
      <w:pPr>
        <w:spacing w:line="500" w:lineRule="exact"/>
        <w:ind w:firstLineChars="200" w:firstLine="482"/>
        <w:rPr>
          <w:rFonts w:ascii="仿宋" w:eastAsia="仿宋" w:hAnsi="仿宋" w:cs="宋体"/>
          <w:b/>
          <w:sz w:val="24"/>
          <w:szCs w:val="24"/>
        </w:rPr>
      </w:pPr>
      <w:r w:rsidRPr="002D1F33">
        <w:rPr>
          <w:rFonts w:ascii="仿宋" w:eastAsia="仿宋" w:hAnsi="仿宋" w:cs="宋体" w:hint="eastAsia"/>
          <w:b/>
          <w:sz w:val="24"/>
          <w:szCs w:val="24"/>
        </w:rPr>
        <w:t>（一）资格审查</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工作人员于响应文件递交截止时间前组织采购人、监督部门、供应商相关人员签到，并宣读会场纪律和注意事项。</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采购人严格按照竞争性谈判文件规定，对照下表所列内容对供应商进行资格性审查，以确定供应商是否具备入围资格。</w:t>
      </w:r>
    </w:p>
    <w:p w:rsidR="004575F4" w:rsidRPr="002D1F33" w:rsidRDefault="004575F4">
      <w:pPr>
        <w:spacing w:line="500" w:lineRule="exact"/>
        <w:jc w:val="center"/>
        <w:rPr>
          <w:rFonts w:ascii="仿宋" w:eastAsia="仿宋" w:hAnsi="仿宋" w:cs="宋体"/>
          <w:b/>
          <w:sz w:val="28"/>
          <w:szCs w:val="28"/>
        </w:rPr>
      </w:pPr>
    </w:p>
    <w:p w:rsidR="004575F4" w:rsidRPr="002D1F33" w:rsidRDefault="00A31FBB">
      <w:r w:rsidRPr="002D1F33">
        <w:br w:type="page"/>
      </w:r>
    </w:p>
    <w:p w:rsidR="004575F4" w:rsidRPr="002D1F33" w:rsidRDefault="00A31FBB">
      <w:pPr>
        <w:spacing w:line="500" w:lineRule="exact"/>
        <w:jc w:val="center"/>
        <w:rPr>
          <w:rFonts w:ascii="仿宋" w:eastAsia="仿宋" w:hAnsi="仿宋" w:cs="宋体"/>
          <w:b/>
          <w:sz w:val="28"/>
          <w:szCs w:val="28"/>
        </w:rPr>
      </w:pPr>
      <w:r w:rsidRPr="002D1F33">
        <w:rPr>
          <w:rFonts w:ascii="仿宋" w:eastAsia="仿宋" w:hAnsi="仿宋" w:cs="宋体" w:hint="eastAsia"/>
          <w:b/>
          <w:sz w:val="28"/>
          <w:szCs w:val="28"/>
        </w:rPr>
        <w:lastRenderedPageBreak/>
        <w:t>资格审查表</w:t>
      </w:r>
    </w:p>
    <w:tbl>
      <w:tblPr>
        <w:tblW w:w="5000" w:type="pct"/>
        <w:tblCellMar>
          <w:left w:w="10" w:type="dxa"/>
          <w:right w:w="10" w:type="dxa"/>
        </w:tblCellMar>
        <w:tblLook w:val="04A0" w:firstRow="1" w:lastRow="0" w:firstColumn="1" w:lastColumn="0" w:noHBand="0" w:noVBand="1"/>
      </w:tblPr>
      <w:tblGrid>
        <w:gridCol w:w="4553"/>
        <w:gridCol w:w="4989"/>
      </w:tblGrid>
      <w:tr w:rsidR="002D1F33" w:rsidRPr="002D1F33">
        <w:trPr>
          <w:trHeight w:val="555"/>
          <w:tblHeader/>
        </w:trPr>
        <w:tc>
          <w:tcPr>
            <w:tcW w:w="2386" w:type="pct"/>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rsidR="004575F4" w:rsidRPr="002D1F33" w:rsidRDefault="00A31FBB">
            <w:pPr>
              <w:spacing w:line="400" w:lineRule="exact"/>
              <w:ind w:firstLine="480"/>
              <w:jc w:val="center"/>
              <w:rPr>
                <w:rFonts w:ascii="仿宋" w:eastAsia="仿宋" w:hAnsi="仿宋" w:cs="宋体"/>
                <w:sz w:val="24"/>
                <w:szCs w:val="24"/>
              </w:rPr>
            </w:pPr>
            <w:r w:rsidRPr="002D1F33">
              <w:rPr>
                <w:rFonts w:ascii="仿宋" w:eastAsia="仿宋" w:hAnsi="仿宋" w:cs="宋体" w:hint="eastAsia"/>
                <w:sz w:val="24"/>
                <w:szCs w:val="24"/>
              </w:rPr>
              <w:t>审查因素</w:t>
            </w:r>
          </w:p>
        </w:tc>
        <w:tc>
          <w:tcPr>
            <w:tcW w:w="2613" w:type="pct"/>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4575F4" w:rsidRPr="002D1F33" w:rsidRDefault="00A31FBB">
            <w:pPr>
              <w:spacing w:line="400" w:lineRule="exact"/>
              <w:ind w:firstLine="480"/>
              <w:jc w:val="center"/>
              <w:rPr>
                <w:rFonts w:ascii="仿宋" w:eastAsia="仿宋" w:hAnsi="仿宋" w:cs="宋体"/>
                <w:sz w:val="24"/>
                <w:szCs w:val="24"/>
              </w:rPr>
            </w:pPr>
            <w:r w:rsidRPr="002D1F33">
              <w:rPr>
                <w:rFonts w:ascii="仿宋" w:eastAsia="仿宋" w:hAnsi="仿宋" w:cs="宋体" w:hint="eastAsia"/>
                <w:sz w:val="24"/>
                <w:szCs w:val="24"/>
              </w:rPr>
              <w:t>审查标准</w:t>
            </w:r>
          </w:p>
        </w:tc>
      </w:tr>
      <w:tr w:rsidR="002D1F33" w:rsidRPr="002D1F33">
        <w:trPr>
          <w:trHeight w:val="640"/>
        </w:trPr>
        <w:tc>
          <w:tcPr>
            <w:tcW w:w="2386" w:type="pc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rsidR="004575F4" w:rsidRPr="002D1F33" w:rsidRDefault="00A31FBB">
            <w:pPr>
              <w:spacing w:line="400" w:lineRule="exact"/>
              <w:ind w:firstLine="480"/>
              <w:jc w:val="center"/>
              <w:rPr>
                <w:rFonts w:ascii="仿宋" w:eastAsia="仿宋" w:hAnsi="仿宋" w:cs="宋体"/>
                <w:sz w:val="24"/>
                <w:szCs w:val="24"/>
              </w:rPr>
            </w:pPr>
            <w:r w:rsidRPr="002D1F33">
              <w:rPr>
                <w:rFonts w:ascii="仿宋" w:eastAsia="仿宋" w:hAnsi="仿宋" w:cs="宋体" w:hint="eastAsia"/>
                <w:sz w:val="24"/>
                <w:szCs w:val="24"/>
              </w:rPr>
              <w:t>身份验证</w:t>
            </w:r>
          </w:p>
        </w:tc>
        <w:tc>
          <w:tcPr>
            <w:tcW w:w="2613"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4575F4" w:rsidRPr="002D1F33" w:rsidRDefault="00A31FBB">
            <w:pPr>
              <w:spacing w:line="360" w:lineRule="exact"/>
              <w:jc w:val="left"/>
              <w:rPr>
                <w:rFonts w:ascii="仿宋" w:eastAsia="仿宋" w:hAnsi="仿宋" w:cs="宋体"/>
                <w:sz w:val="24"/>
                <w:szCs w:val="24"/>
              </w:rPr>
            </w:pPr>
            <w:r w:rsidRPr="002D1F33">
              <w:rPr>
                <w:rFonts w:ascii="仿宋" w:eastAsia="仿宋" w:hAnsi="仿宋" w:cs="宋体"/>
                <w:sz w:val="24"/>
                <w:szCs w:val="24"/>
              </w:rPr>
              <w:t>法定代表人参加</w:t>
            </w:r>
            <w:r w:rsidRPr="002D1F33">
              <w:rPr>
                <w:rFonts w:ascii="仿宋" w:eastAsia="仿宋" w:hAnsi="仿宋" w:cs="仿宋_GB2312" w:hint="eastAsia"/>
                <w:sz w:val="24"/>
              </w:rPr>
              <w:t>把它</w:t>
            </w:r>
            <w:r w:rsidRPr="002D1F33">
              <w:rPr>
                <w:rFonts w:ascii="仿宋" w:eastAsia="仿宋" w:hAnsi="仿宋" w:cs="宋体"/>
                <w:sz w:val="24"/>
                <w:szCs w:val="24"/>
              </w:rPr>
              <w:t>会议的</w:t>
            </w:r>
            <w:r w:rsidRPr="002D1F33">
              <w:rPr>
                <w:rFonts w:ascii="仿宋" w:eastAsia="仿宋" w:hAnsi="仿宋" w:cs="宋体" w:hint="eastAsia"/>
                <w:sz w:val="24"/>
                <w:szCs w:val="24"/>
              </w:rPr>
              <w:t>，</w:t>
            </w:r>
            <w:r w:rsidRPr="002D1F33">
              <w:rPr>
                <w:rFonts w:ascii="仿宋" w:eastAsia="仿宋" w:hAnsi="仿宋" w:cs="宋体"/>
                <w:sz w:val="24"/>
                <w:szCs w:val="24"/>
              </w:rPr>
              <w:t>持法定代表人身份证明和本人有效身份证原件，法人授权委托人参加</w:t>
            </w:r>
            <w:r w:rsidRPr="002D1F33">
              <w:rPr>
                <w:rFonts w:ascii="仿宋" w:eastAsia="仿宋" w:hAnsi="仿宋" w:cs="仿宋_GB2312" w:hint="eastAsia"/>
                <w:sz w:val="24"/>
              </w:rPr>
              <w:t>投标</w:t>
            </w:r>
            <w:r w:rsidRPr="002D1F33">
              <w:rPr>
                <w:rFonts w:ascii="仿宋" w:eastAsia="仿宋" w:hAnsi="仿宋" w:cs="宋体"/>
                <w:sz w:val="24"/>
                <w:szCs w:val="24"/>
              </w:rPr>
              <w:t>会议的</w:t>
            </w:r>
            <w:r w:rsidRPr="002D1F33">
              <w:rPr>
                <w:rFonts w:ascii="仿宋" w:eastAsia="仿宋" w:hAnsi="仿宋" w:cs="宋体" w:hint="eastAsia"/>
                <w:sz w:val="24"/>
                <w:szCs w:val="24"/>
              </w:rPr>
              <w:t>，</w:t>
            </w:r>
            <w:r w:rsidRPr="002D1F33">
              <w:rPr>
                <w:rFonts w:ascii="仿宋" w:eastAsia="仿宋" w:hAnsi="仿宋" w:cs="宋体"/>
                <w:sz w:val="24"/>
                <w:szCs w:val="24"/>
              </w:rPr>
              <w:t>持法定代表人身份证明</w:t>
            </w:r>
            <w:r w:rsidRPr="002D1F33">
              <w:rPr>
                <w:rFonts w:ascii="仿宋" w:eastAsia="仿宋" w:hAnsi="仿宋" w:cs="宋体" w:hint="eastAsia"/>
                <w:sz w:val="24"/>
                <w:szCs w:val="24"/>
              </w:rPr>
              <w:t>、</w:t>
            </w:r>
            <w:r w:rsidRPr="002D1F33">
              <w:rPr>
                <w:rFonts w:ascii="仿宋" w:eastAsia="仿宋" w:hAnsi="仿宋" w:cs="宋体"/>
                <w:sz w:val="24"/>
                <w:szCs w:val="24"/>
              </w:rPr>
              <w:t>法人授权委托书原件和本人有效身份证原件</w:t>
            </w:r>
            <w:r w:rsidRPr="002D1F33">
              <w:rPr>
                <w:rFonts w:ascii="仿宋" w:eastAsia="仿宋" w:hAnsi="仿宋" w:cs="宋体" w:hint="eastAsia"/>
                <w:sz w:val="24"/>
                <w:szCs w:val="24"/>
              </w:rPr>
              <w:t>，加盖公章。</w:t>
            </w:r>
          </w:p>
        </w:tc>
      </w:tr>
      <w:tr w:rsidR="002D1F33" w:rsidRPr="002D1F33">
        <w:trPr>
          <w:trHeight w:val="640"/>
        </w:trPr>
        <w:tc>
          <w:tcPr>
            <w:tcW w:w="2386" w:type="pc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营业执照或法人证书</w:t>
            </w:r>
          </w:p>
        </w:tc>
        <w:tc>
          <w:tcPr>
            <w:tcW w:w="2613"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4575F4" w:rsidRPr="002D1F33" w:rsidRDefault="00A31FBB">
            <w:pPr>
              <w:spacing w:line="400" w:lineRule="exact"/>
              <w:jc w:val="left"/>
              <w:rPr>
                <w:rFonts w:ascii="仿宋" w:eastAsia="仿宋" w:hAnsi="仿宋" w:cs="宋体"/>
                <w:sz w:val="24"/>
                <w:szCs w:val="24"/>
              </w:rPr>
            </w:pPr>
            <w:r w:rsidRPr="002D1F33">
              <w:rPr>
                <w:rFonts w:ascii="仿宋" w:eastAsia="仿宋" w:hAnsi="仿宋" w:cs="仿宋_GB2312" w:hint="eastAsia"/>
                <w:sz w:val="24"/>
              </w:rPr>
              <w:t>提供有效的法人营业执照副本复印件或其他组织的营业执照副本复印件</w:t>
            </w:r>
            <w:r w:rsidRPr="002D1F33">
              <w:rPr>
                <w:rFonts w:ascii="仿宋" w:eastAsia="仿宋" w:hAnsi="仿宋" w:cs="宋体" w:hint="eastAsia"/>
                <w:sz w:val="24"/>
                <w:szCs w:val="24"/>
              </w:rPr>
              <w:t>，加盖公章。</w:t>
            </w:r>
          </w:p>
        </w:tc>
      </w:tr>
      <w:tr w:rsidR="002D1F33" w:rsidRPr="002D1F33">
        <w:trPr>
          <w:trHeight w:val="391"/>
        </w:trPr>
        <w:tc>
          <w:tcPr>
            <w:tcW w:w="2386" w:type="pc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良好的商业信誉和健全的财务会计制度</w:t>
            </w:r>
          </w:p>
        </w:tc>
        <w:tc>
          <w:tcPr>
            <w:tcW w:w="2613"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4575F4" w:rsidRPr="002D1F33" w:rsidRDefault="00A31FBB">
            <w:pPr>
              <w:spacing w:line="360" w:lineRule="exact"/>
              <w:jc w:val="left"/>
              <w:rPr>
                <w:rFonts w:ascii="仿宋" w:eastAsia="仿宋" w:hAnsi="仿宋" w:cs="宋体"/>
                <w:sz w:val="24"/>
                <w:szCs w:val="24"/>
              </w:rPr>
            </w:pPr>
            <w:r w:rsidRPr="002D1F33">
              <w:rPr>
                <w:rFonts w:ascii="仿宋" w:eastAsia="仿宋" w:hAnsi="仿宋" w:cs="宋体" w:hint="eastAsia"/>
                <w:sz w:val="24"/>
                <w:szCs w:val="24"/>
              </w:rPr>
              <w:t>提供2022或2021年度财务审计报告（审计报告应盖有会计师事务所单位公章和注册会计师的执业专用章，并附会计师事务所的营业执照及执业证书复印件）或基本开户银行出具的资信证明（证明出具日期：投标截止前15日内有效），加盖公章。</w:t>
            </w:r>
          </w:p>
        </w:tc>
      </w:tr>
      <w:tr w:rsidR="002D1F33" w:rsidRPr="002D1F33">
        <w:trPr>
          <w:trHeight w:val="1003"/>
        </w:trPr>
        <w:tc>
          <w:tcPr>
            <w:tcW w:w="2386" w:type="pc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依法缴纳税收和社会保障资金的相关材料</w:t>
            </w:r>
          </w:p>
        </w:tc>
        <w:tc>
          <w:tcPr>
            <w:tcW w:w="2613"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4575F4" w:rsidRPr="002D1F33" w:rsidRDefault="00A31FBB">
            <w:pPr>
              <w:spacing w:line="400" w:lineRule="exact"/>
              <w:jc w:val="left"/>
              <w:rPr>
                <w:rFonts w:ascii="仿宋" w:eastAsia="仿宋" w:hAnsi="仿宋" w:cs="宋体"/>
                <w:sz w:val="24"/>
                <w:szCs w:val="24"/>
              </w:rPr>
            </w:pPr>
            <w:r w:rsidRPr="002D1F33">
              <w:rPr>
                <w:rFonts w:ascii="仿宋" w:eastAsia="仿宋" w:hAnsi="仿宋" w:cs="宋体" w:hint="eastAsia"/>
                <w:sz w:val="24"/>
                <w:szCs w:val="24"/>
              </w:rPr>
              <w:t>提供2023年任意1个月税收完税证明（增值税、企业所得税）和缴纳社会保险的凭据（依法免税或不需要缴纳社会保险的需提供证明文件），加盖公章。</w:t>
            </w:r>
          </w:p>
        </w:tc>
      </w:tr>
      <w:tr w:rsidR="002D1F33" w:rsidRPr="002D1F33">
        <w:trPr>
          <w:trHeight w:val="486"/>
        </w:trPr>
        <w:tc>
          <w:tcPr>
            <w:tcW w:w="2386" w:type="pc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供应商履约能力承诺书</w:t>
            </w:r>
          </w:p>
        </w:tc>
        <w:tc>
          <w:tcPr>
            <w:tcW w:w="2613"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符合要求，加盖公章。</w:t>
            </w:r>
          </w:p>
        </w:tc>
      </w:tr>
      <w:tr w:rsidR="002D1F33" w:rsidRPr="002D1F33">
        <w:trPr>
          <w:trHeight w:val="407"/>
        </w:trPr>
        <w:tc>
          <w:tcPr>
            <w:tcW w:w="2386" w:type="pc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供应商声明函</w:t>
            </w:r>
          </w:p>
        </w:tc>
        <w:tc>
          <w:tcPr>
            <w:tcW w:w="2613"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符合要求，加盖公章。</w:t>
            </w:r>
          </w:p>
        </w:tc>
      </w:tr>
      <w:tr w:rsidR="002D1F33" w:rsidRPr="002D1F33">
        <w:trPr>
          <w:trHeight w:val="543"/>
        </w:trPr>
        <w:tc>
          <w:tcPr>
            <w:tcW w:w="2386" w:type="pct"/>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rPr>
              <w:t>信用记录承诺书</w:t>
            </w:r>
          </w:p>
        </w:tc>
        <w:tc>
          <w:tcPr>
            <w:tcW w:w="2613"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符合要求，加盖公章。</w:t>
            </w:r>
          </w:p>
        </w:tc>
      </w:tr>
    </w:tbl>
    <w:p w:rsidR="004575F4" w:rsidRPr="002D1F33" w:rsidRDefault="00A31FBB">
      <w:pPr>
        <w:pStyle w:val="HTML"/>
        <w:spacing w:line="500" w:lineRule="exact"/>
        <w:ind w:firstLineChars="200" w:firstLine="482"/>
        <w:rPr>
          <w:rFonts w:ascii="仿宋" w:eastAsia="仿宋" w:hAnsi="仿宋" w:cs="宋体"/>
          <w:b/>
          <w:sz w:val="24"/>
          <w:szCs w:val="24"/>
        </w:rPr>
      </w:pPr>
      <w:r w:rsidRPr="002D1F33">
        <w:rPr>
          <w:rFonts w:ascii="仿宋" w:eastAsia="仿宋" w:hAnsi="仿宋" w:cs="宋体" w:hint="eastAsia"/>
          <w:b/>
          <w:sz w:val="24"/>
          <w:szCs w:val="24"/>
        </w:rPr>
        <w:t>（二）评审</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1.符合性审查：评审小组根据竞争性谈判文件规定，对照下表所列内容从响应文件的有效性、完整性和对竞争性谈判文件的响应程度进行审查，以确定响应文件是否对竞争性谈判文件的实质性要求作出响应。</w:t>
      </w:r>
    </w:p>
    <w:p w:rsidR="004575F4" w:rsidRPr="002D1F33" w:rsidRDefault="00A31FBB">
      <w:pPr>
        <w:spacing w:line="500" w:lineRule="exact"/>
        <w:ind w:firstLine="141"/>
        <w:jc w:val="center"/>
        <w:rPr>
          <w:rFonts w:ascii="仿宋" w:eastAsia="仿宋" w:hAnsi="仿宋" w:cs="宋体"/>
          <w:b/>
          <w:sz w:val="28"/>
          <w:szCs w:val="28"/>
        </w:rPr>
      </w:pPr>
      <w:r w:rsidRPr="002D1F33">
        <w:rPr>
          <w:rFonts w:ascii="仿宋" w:eastAsia="仿宋" w:hAnsi="仿宋" w:cs="宋体" w:hint="eastAsia"/>
          <w:b/>
          <w:sz w:val="28"/>
          <w:szCs w:val="28"/>
        </w:rPr>
        <w:t>符合性审查表</w:t>
      </w:r>
    </w:p>
    <w:tbl>
      <w:tblPr>
        <w:tblW w:w="5000" w:type="pct"/>
        <w:tblCellMar>
          <w:left w:w="10" w:type="dxa"/>
          <w:right w:w="10" w:type="dxa"/>
        </w:tblCellMar>
        <w:tblLook w:val="04A0" w:firstRow="1" w:lastRow="0" w:firstColumn="1" w:lastColumn="0" w:noHBand="0" w:noVBand="1"/>
      </w:tblPr>
      <w:tblGrid>
        <w:gridCol w:w="3914"/>
        <w:gridCol w:w="5628"/>
      </w:tblGrid>
      <w:tr w:rsidR="002D1F33" w:rsidRPr="002D1F33">
        <w:trPr>
          <w:trHeight w:val="90"/>
        </w:trPr>
        <w:tc>
          <w:tcPr>
            <w:tcW w:w="20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审查因素</w:t>
            </w:r>
          </w:p>
        </w:tc>
        <w:tc>
          <w:tcPr>
            <w:tcW w:w="29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审查标准</w:t>
            </w:r>
          </w:p>
        </w:tc>
      </w:tr>
      <w:tr w:rsidR="002D1F33" w:rsidRPr="002D1F33">
        <w:trPr>
          <w:trHeight w:val="527"/>
        </w:trPr>
        <w:tc>
          <w:tcPr>
            <w:tcW w:w="20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无效标检查</w:t>
            </w:r>
          </w:p>
        </w:tc>
        <w:tc>
          <w:tcPr>
            <w:tcW w:w="29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按本项目采购文件无效标条款规定，审查是否通过</w:t>
            </w:r>
          </w:p>
        </w:tc>
      </w:tr>
      <w:tr w:rsidR="002D1F33" w:rsidRPr="002D1F33">
        <w:trPr>
          <w:trHeight w:val="453"/>
        </w:trPr>
        <w:tc>
          <w:tcPr>
            <w:tcW w:w="20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响应文件的签字、盖章</w:t>
            </w:r>
          </w:p>
        </w:tc>
        <w:tc>
          <w:tcPr>
            <w:tcW w:w="29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符合竞争性谈判文件要求</w:t>
            </w:r>
          </w:p>
        </w:tc>
      </w:tr>
      <w:tr w:rsidR="002D1F33" w:rsidRPr="002D1F33">
        <w:trPr>
          <w:trHeight w:val="465"/>
        </w:trPr>
        <w:tc>
          <w:tcPr>
            <w:tcW w:w="20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响应文件份数、装订、格式、签署</w:t>
            </w:r>
          </w:p>
        </w:tc>
        <w:tc>
          <w:tcPr>
            <w:tcW w:w="29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符合竞争性谈判文件要求</w:t>
            </w:r>
          </w:p>
        </w:tc>
      </w:tr>
      <w:tr w:rsidR="002D1F33" w:rsidRPr="002D1F33">
        <w:trPr>
          <w:trHeight w:val="475"/>
        </w:trPr>
        <w:tc>
          <w:tcPr>
            <w:tcW w:w="20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宋体" w:hint="eastAsia"/>
                <w:sz w:val="24"/>
                <w:szCs w:val="24"/>
              </w:rPr>
              <w:t>商务符合性</w:t>
            </w:r>
          </w:p>
        </w:tc>
        <w:tc>
          <w:tcPr>
            <w:tcW w:w="29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spacing w:line="400" w:lineRule="exact"/>
              <w:jc w:val="center"/>
              <w:rPr>
                <w:rFonts w:ascii="仿宋" w:eastAsia="仿宋" w:hAnsi="仿宋" w:cs="宋体"/>
                <w:sz w:val="24"/>
                <w:szCs w:val="24"/>
              </w:rPr>
            </w:pPr>
            <w:r w:rsidRPr="002D1F33">
              <w:rPr>
                <w:rFonts w:ascii="仿宋" w:eastAsia="仿宋" w:hAnsi="仿宋" w:cs="仿宋_GB2312" w:hint="eastAsia"/>
                <w:sz w:val="24"/>
              </w:rPr>
              <w:t>对“</w:t>
            </w:r>
            <w:r w:rsidRPr="002D1F33">
              <w:rPr>
                <w:rFonts w:ascii="仿宋" w:eastAsia="仿宋" w:hAnsi="仿宋" w:cs="宋体" w:hint="eastAsia"/>
                <w:sz w:val="24"/>
                <w:szCs w:val="24"/>
              </w:rPr>
              <w:t>▲”条款实质性响应，不允许负偏离</w:t>
            </w:r>
          </w:p>
        </w:tc>
      </w:tr>
    </w:tbl>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lastRenderedPageBreak/>
        <w:t>2.澄清、说明或更正</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评审小组要求供应商澄清、说明或者更正响应文件应当以书面形式作出。供应商的澄清、说明或者更正应在评审小组规定的时间内以书面形式作出，并由法定代表人或其授权代表签字或者加盖公章。</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（2）澄清、说明和补正不得改变响应文件的实质性内容（算术性错误修正的除外）。供应商的书面澄清、说明和补正属于响应文件的组成部分。</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（3）评审小组对供应商提交的澄清、说明或补正有疑问的，可以要求供应商进一步澄清、说明或补正，直至满足评审小组的要求。</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3.评审报告</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评审小组推荐一名专家主持编写评审报告。评审报告至少需涵盖以下内容：</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（1）邀请供应商参加投标活动的具体方式和相关情况；</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（2）响应文件开启日期和地点；</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（3）获取竞争性谈判文件的供应商名单和评审小组成员名单；</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（4）评审情况记录和说明，包括对供应商的资格审查情况、供应商响应文件评审情况、报价情况等；</w:t>
      </w:r>
    </w:p>
    <w:p w:rsidR="004575F4" w:rsidRPr="002D1F33" w:rsidRDefault="00A31FBB">
      <w:pPr>
        <w:pStyle w:val="HTML"/>
        <w:spacing w:line="500" w:lineRule="exact"/>
        <w:ind w:firstLineChars="200" w:firstLine="480"/>
        <w:rPr>
          <w:rFonts w:ascii="仿宋" w:eastAsia="仿宋" w:hAnsi="仿宋"/>
        </w:rPr>
      </w:pPr>
      <w:r w:rsidRPr="002D1F33">
        <w:rPr>
          <w:rFonts w:ascii="仿宋" w:eastAsia="仿宋" w:hAnsi="仿宋" w:cs="宋体" w:hint="eastAsia"/>
          <w:sz w:val="24"/>
          <w:szCs w:val="24"/>
        </w:rPr>
        <w:t>（5）提出的入围供应商的排序名单及理由。</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5.评审复核：评审小组对评审环节和评审结果进行复核。评审小组可对评审过程和结果中存在的遗漏或偏差进行修正，完成复核后，确定评审结果及推荐排序。评审报告应当由评审小组全体人员签字认可。评审小组成员对评审报告有异议的，按照少数服从多数的原则推荐入围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bookmarkStart w:id="96" w:name="_Toc10060"/>
      <w:bookmarkEnd w:id="96"/>
    </w:p>
    <w:p w:rsidR="004575F4" w:rsidRPr="002D1F33" w:rsidRDefault="004575F4">
      <w:pPr>
        <w:spacing w:line="500" w:lineRule="exact"/>
        <w:rPr>
          <w:rFonts w:ascii="仿宋" w:eastAsia="仿宋" w:hAnsi="仿宋" w:cs="宋体"/>
          <w:b/>
          <w:bCs/>
          <w:sz w:val="32"/>
          <w:szCs w:val="32"/>
        </w:rPr>
      </w:pPr>
      <w:bookmarkStart w:id="97" w:name="_Toc11188"/>
      <w:bookmarkStart w:id="98" w:name="_Toc23661"/>
      <w:bookmarkEnd w:id="97"/>
      <w:bookmarkEnd w:id="98"/>
    </w:p>
    <w:p w:rsidR="004575F4" w:rsidRPr="002D1F33" w:rsidRDefault="004575F4">
      <w:pPr>
        <w:spacing w:line="500" w:lineRule="exact"/>
        <w:jc w:val="center"/>
        <w:outlineLvl w:val="0"/>
        <w:rPr>
          <w:rFonts w:ascii="仿宋" w:eastAsia="仿宋" w:hAnsi="仿宋" w:cs="宋体"/>
          <w:b/>
          <w:bCs/>
          <w:sz w:val="32"/>
          <w:szCs w:val="32"/>
        </w:rPr>
        <w:sectPr w:rsidR="004575F4" w:rsidRPr="002D1F33">
          <w:headerReference w:type="default" r:id="rId18"/>
          <w:headerReference w:type="first" r:id="rId19"/>
          <w:endnotePr>
            <w:numFmt w:val="decimal"/>
          </w:endnotePr>
          <w:pgSz w:w="11906" w:h="16838"/>
          <w:pgMar w:top="1361" w:right="1077" w:bottom="1474" w:left="1503" w:header="851" w:footer="992" w:gutter="0"/>
          <w:cols w:space="720"/>
          <w:titlePg/>
        </w:sectPr>
      </w:pPr>
    </w:p>
    <w:p w:rsidR="004575F4" w:rsidRPr="002D1F33" w:rsidRDefault="004575F4">
      <w:pPr>
        <w:spacing w:line="500" w:lineRule="exact"/>
        <w:jc w:val="center"/>
        <w:rPr>
          <w:rFonts w:ascii="仿宋" w:eastAsia="仿宋" w:hAnsi="仿宋" w:cs="宋体"/>
          <w:b/>
          <w:bCs/>
          <w:sz w:val="32"/>
          <w:szCs w:val="32"/>
        </w:rPr>
      </w:pPr>
    </w:p>
    <w:p w:rsidR="004575F4" w:rsidRPr="002D1F33" w:rsidRDefault="00A31FBB">
      <w:pPr>
        <w:spacing w:line="500" w:lineRule="exact"/>
        <w:jc w:val="center"/>
        <w:outlineLvl w:val="0"/>
        <w:rPr>
          <w:rFonts w:ascii="仿宋" w:eastAsia="仿宋" w:hAnsi="仿宋" w:cs="宋体"/>
          <w:sz w:val="32"/>
          <w:szCs w:val="32"/>
        </w:rPr>
      </w:pPr>
      <w:bookmarkStart w:id="99" w:name="_Toc5128"/>
      <w:r w:rsidRPr="002D1F33">
        <w:rPr>
          <w:rFonts w:ascii="仿宋" w:eastAsia="仿宋" w:hAnsi="仿宋" w:cs="宋体" w:hint="eastAsia"/>
          <w:b/>
          <w:bCs/>
          <w:sz w:val="32"/>
          <w:szCs w:val="32"/>
        </w:rPr>
        <w:t>第五章 合同格式（参考文本）</w:t>
      </w:r>
      <w:bookmarkEnd w:id="99"/>
    </w:p>
    <w:p w:rsidR="004575F4" w:rsidRPr="002D1F33" w:rsidRDefault="004575F4">
      <w:pPr>
        <w:spacing w:before="93" w:after="93" w:line="500" w:lineRule="exact"/>
        <w:jc w:val="center"/>
        <w:rPr>
          <w:rFonts w:ascii="仿宋" w:eastAsia="仿宋" w:hAnsi="仿宋" w:cs="宋体"/>
          <w:b/>
          <w:bCs/>
          <w:sz w:val="28"/>
          <w:szCs w:val="28"/>
        </w:rPr>
      </w:pPr>
    </w:p>
    <w:p w:rsidR="004575F4" w:rsidRPr="002D1F33" w:rsidRDefault="00A31FBB">
      <w:pPr>
        <w:pStyle w:val="ad"/>
        <w:jc w:val="center"/>
        <w:rPr>
          <w:rFonts w:ascii="方正小标宋简体" w:eastAsia="方正小标宋简体" w:hAnsi="微软雅黑" w:cs="微软雅黑"/>
          <w:sz w:val="44"/>
          <w:szCs w:val="44"/>
        </w:rPr>
      </w:pPr>
      <w:r w:rsidRPr="002D1F33">
        <w:rPr>
          <w:rFonts w:ascii="方正小标宋简体" w:eastAsia="方正小标宋简体" w:hAnsi="微软雅黑" w:cs="微软雅黑" w:hint="eastAsia"/>
          <w:sz w:val="44"/>
          <w:szCs w:val="44"/>
        </w:rPr>
        <w:t>黔南民族职业技术学院</w:t>
      </w:r>
    </w:p>
    <w:p w:rsidR="004575F4" w:rsidRPr="002D1F33" w:rsidRDefault="00A31FBB">
      <w:pPr>
        <w:pStyle w:val="ad"/>
        <w:jc w:val="center"/>
        <w:rPr>
          <w:rFonts w:ascii="微软雅黑" w:eastAsia="微软雅黑" w:hAnsi="微软雅黑" w:cs="微软雅黑"/>
          <w:sz w:val="44"/>
          <w:szCs w:val="44"/>
        </w:rPr>
      </w:pPr>
      <w:r w:rsidRPr="002D1F33">
        <w:rPr>
          <w:rFonts w:ascii="方正小标宋简体" w:eastAsia="方正小标宋简体" w:hAnsi="微软雅黑" w:cs="微软雅黑" w:hint="eastAsia"/>
          <w:kern w:val="2"/>
          <w:sz w:val="44"/>
          <w:szCs w:val="44"/>
          <w:lang w:bidi="ar"/>
        </w:rPr>
        <w:t>广告宣传制作采购项目</w:t>
      </w:r>
      <w:r w:rsidRPr="002D1F33">
        <w:rPr>
          <w:rFonts w:ascii="方正小标宋简体" w:eastAsia="方正小标宋简体" w:hAnsi="微软雅黑" w:cs="微软雅黑" w:hint="eastAsia"/>
          <w:sz w:val="44"/>
          <w:szCs w:val="44"/>
        </w:rPr>
        <w:t>采购合同</w:t>
      </w:r>
    </w:p>
    <w:p w:rsidR="004575F4" w:rsidRPr="002D1F33" w:rsidRDefault="004575F4">
      <w:pPr>
        <w:pStyle w:val="a5"/>
      </w:pPr>
    </w:p>
    <w:p w:rsidR="004575F4" w:rsidRPr="002D1F33" w:rsidRDefault="00A31FBB">
      <w:pPr>
        <w:spacing w:line="500" w:lineRule="exact"/>
        <w:rPr>
          <w:rFonts w:ascii="仿宋" w:eastAsia="仿宋" w:hAnsi="仿宋" w:cs="宋体"/>
          <w:sz w:val="24"/>
          <w:szCs w:val="24"/>
        </w:rPr>
      </w:pPr>
      <w:r w:rsidRPr="002D1F33">
        <w:rPr>
          <w:rFonts w:ascii="仿宋" w:eastAsia="仿宋" w:hAnsi="仿宋" w:cs="宋体" w:hint="eastAsia"/>
          <w:sz w:val="24"/>
          <w:szCs w:val="24"/>
        </w:rPr>
        <w:t>采购人（甲方）：</w:t>
      </w:r>
    </w:p>
    <w:p w:rsidR="004575F4" w:rsidRPr="002D1F33" w:rsidRDefault="004575F4">
      <w:pPr>
        <w:spacing w:line="500" w:lineRule="exact"/>
        <w:rPr>
          <w:rFonts w:ascii="仿宋" w:eastAsia="仿宋" w:hAnsi="仿宋" w:cs="宋体"/>
          <w:sz w:val="24"/>
          <w:szCs w:val="24"/>
        </w:rPr>
      </w:pPr>
    </w:p>
    <w:p w:rsidR="004575F4" w:rsidRPr="002D1F33" w:rsidRDefault="00A31FBB">
      <w:pPr>
        <w:spacing w:line="500" w:lineRule="exact"/>
        <w:rPr>
          <w:rFonts w:ascii="仿宋" w:eastAsia="仿宋" w:hAnsi="仿宋" w:cs="宋体"/>
          <w:sz w:val="24"/>
          <w:szCs w:val="24"/>
        </w:rPr>
      </w:pPr>
      <w:r w:rsidRPr="002D1F33">
        <w:rPr>
          <w:rFonts w:ascii="仿宋" w:eastAsia="仿宋" w:hAnsi="仿宋" w:cs="宋体" w:hint="eastAsia"/>
          <w:sz w:val="24"/>
          <w:szCs w:val="24"/>
        </w:rPr>
        <w:t>供应商（乙方）：</w:t>
      </w:r>
    </w:p>
    <w:p w:rsidR="004575F4" w:rsidRPr="002D1F33" w:rsidRDefault="004575F4">
      <w:pPr>
        <w:spacing w:line="500" w:lineRule="exact"/>
        <w:rPr>
          <w:rFonts w:ascii="仿宋" w:eastAsia="仿宋" w:hAnsi="仿宋" w:cs="宋体"/>
          <w:sz w:val="24"/>
          <w:szCs w:val="24"/>
        </w:rPr>
      </w:pP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根据《中华人民共和国政府采购法》、《中华人民共和国民法典》、《政府采购框架协议采购方式管理暂行办法》（财政部110号令）等相关法律和竞争性谈判文件的规定，甲乙双方经平等协商一致签署本合同并共同遵守履行。</w:t>
      </w:r>
    </w:p>
    <w:p w:rsidR="004575F4" w:rsidRPr="002D1F33" w:rsidRDefault="00A31FBB">
      <w:pPr>
        <w:spacing w:line="500" w:lineRule="exact"/>
        <w:ind w:firstLineChars="200" w:firstLine="482"/>
        <w:rPr>
          <w:rFonts w:ascii="仿宋" w:eastAsia="仿宋" w:hAnsi="仿宋" w:cs="宋体"/>
          <w:b/>
          <w:bCs/>
          <w:sz w:val="24"/>
          <w:szCs w:val="24"/>
        </w:rPr>
      </w:pPr>
      <w:r w:rsidRPr="002D1F33">
        <w:rPr>
          <w:rFonts w:ascii="仿宋" w:eastAsia="仿宋" w:hAnsi="仿宋" w:cs="宋体" w:hint="eastAsia"/>
          <w:b/>
          <w:bCs/>
          <w:sz w:val="24"/>
          <w:szCs w:val="24"/>
        </w:rPr>
        <w:t>第一条 采购内容</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甲方根据实际使用需求，要求乙方提供的合同货物如下：</w:t>
      </w:r>
    </w:p>
    <w:tbl>
      <w:tblPr>
        <w:tblW w:w="8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04"/>
        <w:gridCol w:w="1080"/>
        <w:gridCol w:w="1800"/>
        <w:gridCol w:w="1260"/>
        <w:gridCol w:w="1080"/>
        <w:gridCol w:w="1233"/>
      </w:tblGrid>
      <w:tr w:rsidR="002D1F33" w:rsidRPr="002D1F33">
        <w:trPr>
          <w:cantSplit/>
          <w:trHeight w:val="454"/>
          <w:jc w:val="center"/>
        </w:trPr>
        <w:tc>
          <w:tcPr>
            <w:tcW w:w="71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序号</w:t>
            </w:r>
          </w:p>
        </w:tc>
        <w:tc>
          <w:tcPr>
            <w:tcW w:w="1204"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货物名称</w:t>
            </w:r>
          </w:p>
        </w:tc>
        <w:tc>
          <w:tcPr>
            <w:tcW w:w="108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品牌</w:t>
            </w:r>
          </w:p>
        </w:tc>
        <w:tc>
          <w:tcPr>
            <w:tcW w:w="180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产品型号</w:t>
            </w:r>
          </w:p>
        </w:tc>
        <w:tc>
          <w:tcPr>
            <w:tcW w:w="126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单价（元）</w:t>
            </w:r>
          </w:p>
        </w:tc>
        <w:tc>
          <w:tcPr>
            <w:tcW w:w="108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数量</w:t>
            </w:r>
          </w:p>
        </w:tc>
        <w:tc>
          <w:tcPr>
            <w:tcW w:w="1233"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是否进口</w:t>
            </w:r>
          </w:p>
        </w:tc>
      </w:tr>
      <w:tr w:rsidR="002D1F33" w:rsidRPr="002D1F33">
        <w:trPr>
          <w:cantSplit/>
          <w:trHeight w:val="454"/>
          <w:jc w:val="center"/>
        </w:trPr>
        <w:tc>
          <w:tcPr>
            <w:tcW w:w="71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1</w:t>
            </w:r>
          </w:p>
        </w:tc>
        <w:tc>
          <w:tcPr>
            <w:tcW w:w="1204"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08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80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26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08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233"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r>
      <w:tr w:rsidR="002D1F33" w:rsidRPr="002D1F33">
        <w:trPr>
          <w:cantSplit/>
          <w:trHeight w:val="454"/>
          <w:jc w:val="center"/>
        </w:trPr>
        <w:tc>
          <w:tcPr>
            <w:tcW w:w="71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2</w:t>
            </w:r>
          </w:p>
        </w:tc>
        <w:tc>
          <w:tcPr>
            <w:tcW w:w="1204"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08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80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26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08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233"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r>
      <w:tr w:rsidR="002D1F33" w:rsidRPr="002D1F33">
        <w:trPr>
          <w:cantSplit/>
          <w:trHeight w:val="454"/>
          <w:jc w:val="center"/>
        </w:trPr>
        <w:tc>
          <w:tcPr>
            <w:tcW w:w="71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3</w:t>
            </w:r>
          </w:p>
        </w:tc>
        <w:tc>
          <w:tcPr>
            <w:tcW w:w="1204"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08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80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26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08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233"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r>
      <w:tr w:rsidR="002D1F33" w:rsidRPr="002D1F33">
        <w:trPr>
          <w:cantSplit/>
          <w:trHeight w:val="454"/>
          <w:jc w:val="center"/>
        </w:trPr>
        <w:tc>
          <w:tcPr>
            <w:tcW w:w="71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4</w:t>
            </w:r>
          </w:p>
        </w:tc>
        <w:tc>
          <w:tcPr>
            <w:tcW w:w="1204"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08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80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26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08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233"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r>
      <w:tr w:rsidR="002D1F33" w:rsidRPr="002D1F33">
        <w:trPr>
          <w:cantSplit/>
          <w:trHeight w:val="454"/>
          <w:jc w:val="center"/>
        </w:trPr>
        <w:tc>
          <w:tcPr>
            <w:tcW w:w="71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5</w:t>
            </w:r>
          </w:p>
        </w:tc>
        <w:tc>
          <w:tcPr>
            <w:tcW w:w="1204"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08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80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26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080"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c>
          <w:tcPr>
            <w:tcW w:w="1233" w:type="dxa"/>
            <w:tcBorders>
              <w:top w:val="single" w:sz="8" w:space="0" w:color="auto"/>
              <w:left w:val="single" w:sz="8" w:space="0" w:color="auto"/>
              <w:bottom w:val="single" w:sz="8" w:space="0" w:color="auto"/>
              <w:right w:val="single" w:sz="8" w:space="0" w:color="auto"/>
            </w:tcBorders>
            <w:noWrap/>
            <w:vAlign w:val="center"/>
          </w:tcPr>
          <w:p w:rsidR="004575F4" w:rsidRPr="002D1F33" w:rsidRDefault="004575F4">
            <w:pPr>
              <w:jc w:val="center"/>
              <w:rPr>
                <w:rFonts w:ascii="仿宋" w:eastAsia="仿宋" w:hAnsi="仿宋" w:cs="仿宋"/>
                <w:sz w:val="24"/>
                <w:szCs w:val="24"/>
              </w:rPr>
            </w:pPr>
          </w:p>
        </w:tc>
      </w:tr>
      <w:tr w:rsidR="002D1F33" w:rsidRPr="002D1F33">
        <w:trPr>
          <w:cantSplit/>
          <w:trHeight w:val="454"/>
          <w:jc w:val="center"/>
        </w:trPr>
        <w:tc>
          <w:tcPr>
            <w:tcW w:w="8367" w:type="dxa"/>
            <w:gridSpan w:val="7"/>
            <w:tcBorders>
              <w:top w:val="single" w:sz="8" w:space="0" w:color="auto"/>
              <w:left w:val="single" w:sz="8" w:space="0" w:color="auto"/>
              <w:bottom w:val="single" w:sz="8" w:space="0" w:color="auto"/>
              <w:right w:val="single" w:sz="8" w:space="0" w:color="auto"/>
            </w:tcBorders>
            <w:noWrap/>
            <w:vAlign w:val="center"/>
          </w:tcPr>
          <w:p w:rsidR="004575F4" w:rsidRPr="002D1F33" w:rsidRDefault="00A31FBB">
            <w:pPr>
              <w:rPr>
                <w:rFonts w:ascii="仿宋" w:eastAsia="仿宋" w:hAnsi="仿宋" w:cs="仿宋"/>
                <w:sz w:val="24"/>
                <w:szCs w:val="24"/>
              </w:rPr>
            </w:pPr>
            <w:r w:rsidRPr="002D1F33">
              <w:rPr>
                <w:rFonts w:ascii="仿宋" w:eastAsia="仿宋" w:hAnsi="仿宋" w:cs="仿宋" w:hint="eastAsia"/>
                <w:sz w:val="24"/>
                <w:szCs w:val="24"/>
              </w:rPr>
              <w:t>合计：大写                元（小写            元）</w:t>
            </w:r>
          </w:p>
        </w:tc>
      </w:tr>
    </w:tbl>
    <w:p w:rsidR="004575F4" w:rsidRPr="002D1F33" w:rsidRDefault="00A31FBB">
      <w:pPr>
        <w:spacing w:line="500" w:lineRule="exact"/>
        <w:ind w:firstLineChars="200" w:firstLine="482"/>
        <w:rPr>
          <w:rFonts w:ascii="仿宋" w:eastAsia="仿宋" w:hAnsi="仿宋" w:cs="宋体"/>
          <w:b/>
          <w:bCs/>
          <w:sz w:val="24"/>
          <w:szCs w:val="24"/>
        </w:rPr>
      </w:pPr>
      <w:r w:rsidRPr="002D1F33">
        <w:rPr>
          <w:rFonts w:ascii="仿宋" w:eastAsia="仿宋" w:hAnsi="仿宋" w:cs="宋体" w:hint="eastAsia"/>
          <w:b/>
          <w:bCs/>
          <w:sz w:val="24"/>
          <w:szCs w:val="24"/>
        </w:rPr>
        <w:t>第二条 交付与验收</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1．“合同货物”的交付地点为：黔南民族职业技术学院（具体以甲方通知为准）。</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2．“合同货物”的交付时间：以黔南民族职业技术学院各系、各部门规定时间为准。</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3．甲方应在交货时对所供“合同货物”的质量、规格、性能和数量等进行详细而全面的检验，但不被视为最终检验。</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lastRenderedPageBreak/>
        <w:t xml:space="preserve">4．甲方在验收时对“合同货物”的型号、颜色和外观等有异议，或对“合同货物”的性能进行测试后，就质量、技术性能等方面的问题可要求乙方免费换货。 </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5、交货验收后，甲方在任何时间发现货物存在假冒伪劣、以次充好或者质量不符合国家标准、合同要求等情况的，均有权要求乙方更换货物或者退货，并有权要求乙方赔偿所有的经济损失。</w:t>
      </w:r>
    </w:p>
    <w:p w:rsidR="004575F4" w:rsidRPr="002D1F33" w:rsidRDefault="00A31FBB">
      <w:pPr>
        <w:spacing w:line="500" w:lineRule="exact"/>
        <w:ind w:firstLineChars="200" w:firstLine="482"/>
        <w:rPr>
          <w:rFonts w:ascii="仿宋" w:eastAsia="仿宋" w:hAnsi="仿宋" w:cs="宋体"/>
          <w:sz w:val="24"/>
          <w:szCs w:val="24"/>
        </w:rPr>
      </w:pPr>
      <w:r w:rsidRPr="002D1F33">
        <w:rPr>
          <w:rFonts w:ascii="仿宋" w:eastAsia="仿宋" w:hAnsi="仿宋" w:cs="宋体" w:hint="eastAsia"/>
          <w:b/>
          <w:bCs/>
          <w:sz w:val="24"/>
          <w:szCs w:val="24"/>
        </w:rPr>
        <w:t>第三条 质量标准及售后服务</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乙方应保证提供的“合同货物”是全新、未经使用过的，并完全符合供货合同规定的质量、规格和性能的要求，同时确保提供的“合同货物”经正确安装、正常运转和保养在其使用寿命期内应具有国家相关技术标准规定的性能。在货物质量保证期之内，乙方应对由于设计、工艺或材料的缺陷而发生的任何不足或故障负责。</w:t>
      </w:r>
    </w:p>
    <w:p w:rsidR="004575F4" w:rsidRPr="002D1F33" w:rsidRDefault="00A31FBB">
      <w:pPr>
        <w:pStyle w:val="Default"/>
        <w:spacing w:line="500" w:lineRule="exact"/>
        <w:ind w:firstLineChars="200" w:firstLine="480"/>
        <w:rPr>
          <w:rFonts w:ascii="仿宋" w:eastAsia="仿宋" w:hAnsi="仿宋" w:cs="宋体" w:hint="default"/>
          <w:szCs w:val="24"/>
        </w:rPr>
      </w:pPr>
      <w:r w:rsidRPr="002D1F33">
        <w:rPr>
          <w:rFonts w:ascii="仿宋" w:eastAsia="仿宋" w:hAnsi="仿宋" w:cs="宋体"/>
          <w:szCs w:val="24"/>
        </w:rPr>
        <w:t>2．乙方在接到甲方报修电话或通知后，</w:t>
      </w:r>
      <w:r w:rsidRPr="002D1F33">
        <w:rPr>
          <w:rFonts w:ascii="仿宋" w:eastAsia="仿宋" w:hAnsi="仿宋" w:cs="仿宋"/>
          <w:szCs w:val="24"/>
        </w:rPr>
        <w:t>半小时内回应，12小时内到现场处理，</w:t>
      </w:r>
      <w:r w:rsidRPr="002D1F33">
        <w:rPr>
          <w:rFonts w:ascii="仿宋" w:eastAsia="仿宋" w:hAnsi="仿宋" w:cs="宋体"/>
          <w:szCs w:val="24"/>
        </w:rPr>
        <w:t>如不能消除故障的必须在甲方指定的时间内提供同型号备用产品</w:t>
      </w:r>
      <w:r w:rsidRPr="002D1F33">
        <w:rPr>
          <w:rFonts w:ascii="仿宋" w:eastAsia="仿宋" w:hAnsi="仿宋" w:cs="仿宋"/>
          <w:szCs w:val="24"/>
        </w:rPr>
        <w:t>。保修期内非人为损坏免费更换，超过保修期如需更换配件，不超过市场价格提供更换；供货不能以次充好，做到物有所值，如有质量问题包换。</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3．乙方应定期进行服务质量的现场检查及电话回访。</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4．乙方应满足甲方提出与所提供的“合同货物”相关且经双方同意的其它要求。</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5．乙方应满足框架协议入围承诺的服务。</w:t>
      </w:r>
    </w:p>
    <w:p w:rsidR="004575F4" w:rsidRPr="002D1F33" w:rsidRDefault="00A31FBB">
      <w:pPr>
        <w:spacing w:line="500" w:lineRule="exact"/>
        <w:ind w:firstLineChars="200" w:firstLine="482"/>
        <w:rPr>
          <w:rFonts w:ascii="仿宋" w:eastAsia="仿宋" w:hAnsi="仿宋" w:cs="宋体"/>
          <w:b/>
          <w:bCs/>
          <w:sz w:val="24"/>
          <w:szCs w:val="24"/>
        </w:rPr>
      </w:pPr>
      <w:r w:rsidRPr="002D1F33">
        <w:rPr>
          <w:rFonts w:ascii="仿宋" w:eastAsia="仿宋" w:hAnsi="仿宋" w:cs="宋体" w:hint="eastAsia"/>
          <w:b/>
          <w:bCs/>
          <w:sz w:val="24"/>
          <w:szCs w:val="24"/>
        </w:rPr>
        <w:t>第四条 甲方责任</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1．甲方应检查乙方投标获得入围资格时内容是否与合同内容、产品实物一致，并不得随意变更产品、品牌、规格、型号、数量和金额，否则乙方有权拒绝供货。</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2．甲方应按合同规定的期限及时支付货款。</w:t>
      </w:r>
    </w:p>
    <w:p w:rsidR="004575F4" w:rsidRPr="002D1F33" w:rsidRDefault="00A31FBB">
      <w:pPr>
        <w:spacing w:line="500" w:lineRule="exact"/>
        <w:ind w:firstLineChars="200" w:firstLine="482"/>
        <w:rPr>
          <w:rFonts w:ascii="仿宋" w:eastAsia="仿宋" w:hAnsi="仿宋" w:cs="宋体"/>
          <w:b/>
          <w:bCs/>
          <w:sz w:val="24"/>
          <w:szCs w:val="24"/>
        </w:rPr>
      </w:pPr>
      <w:r w:rsidRPr="002D1F33">
        <w:rPr>
          <w:rFonts w:ascii="仿宋" w:eastAsia="仿宋" w:hAnsi="仿宋" w:cs="宋体" w:hint="eastAsia"/>
          <w:b/>
          <w:bCs/>
          <w:sz w:val="24"/>
          <w:szCs w:val="24"/>
        </w:rPr>
        <w:t>第五条 乙方责任</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1．乙方应按照合同所列货物名称、品牌、规格、型号和数量等具体内容向甲方供货。乙方必须保证按照合同的约定负责为甲方免费上门安装、调试至正常使用，遇有特殊情况，以甲乙双方商定的供货时间为准。</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2．乙方在接到甲方停止供货的通知后未停止供货的，造成的损失由乙方承担。</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3．乙方向甲方供货过程中发生的相关费用，包括运输费、装卸费、安装费、调试费、验收费及与“合同货物”有关的费用均由乙方负担。</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lastRenderedPageBreak/>
        <w:t>4．乙方应严格按照入围供应商与黔南民族职业技术学院签订的黔南民族职业技术学院广告宣传制作采购项目合同中所承诺的服务内容，履行其相应的责任与义务。</w:t>
      </w:r>
    </w:p>
    <w:p w:rsidR="004575F4" w:rsidRPr="002D1F33" w:rsidRDefault="00A31FBB">
      <w:pPr>
        <w:spacing w:line="500" w:lineRule="exact"/>
        <w:ind w:firstLineChars="200" w:firstLine="482"/>
        <w:rPr>
          <w:rFonts w:ascii="仿宋" w:eastAsia="仿宋" w:hAnsi="仿宋" w:cs="宋体"/>
          <w:b/>
          <w:bCs/>
          <w:sz w:val="24"/>
          <w:szCs w:val="24"/>
        </w:rPr>
      </w:pPr>
      <w:r w:rsidRPr="002D1F33">
        <w:rPr>
          <w:rFonts w:ascii="仿宋" w:eastAsia="仿宋" w:hAnsi="仿宋" w:cs="宋体" w:hint="eastAsia"/>
          <w:b/>
          <w:bCs/>
          <w:sz w:val="24"/>
          <w:szCs w:val="24"/>
        </w:rPr>
        <w:t>第六条 付款方式</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XXX（由甲乙双方按照约定执行。）</w:t>
      </w:r>
    </w:p>
    <w:p w:rsidR="004575F4" w:rsidRPr="002D1F33" w:rsidRDefault="00A31FBB">
      <w:pPr>
        <w:spacing w:line="500" w:lineRule="exact"/>
        <w:ind w:firstLineChars="200" w:firstLine="482"/>
        <w:rPr>
          <w:rFonts w:ascii="仿宋" w:eastAsia="仿宋" w:hAnsi="仿宋" w:cs="宋体"/>
          <w:b/>
          <w:bCs/>
          <w:sz w:val="24"/>
          <w:szCs w:val="24"/>
        </w:rPr>
      </w:pPr>
      <w:r w:rsidRPr="002D1F33">
        <w:rPr>
          <w:rFonts w:ascii="仿宋" w:eastAsia="仿宋" w:hAnsi="仿宋" w:cs="宋体" w:hint="eastAsia"/>
          <w:b/>
          <w:bCs/>
          <w:sz w:val="24"/>
          <w:szCs w:val="24"/>
        </w:rPr>
        <w:t>第七条 违约责任</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乙方未能按合同约定交货及提供服务，甲方可以从货款中扣除违约金，违约金应按每延迟一日，按迟交货物价格的2%计收。如果乙方在迟延五日后仍未交付货物，甲方可向乙方发出解除合同通知，并要求乙方退回已收取的全部货款、承担合同总金额50%的违约金，违约金不足以弥补甲方全部损失的，乙方应当继续赔偿。</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乙方交付的货物质量不合格的，应当在收到甲方通知后及时更换，经更换后仍不能满足甲方需求的，甲方有权解除本合同，并要求乙方承担合同金额50%的违约金，如该违约金不能弥补甲方全部损失的，乙方应当继续赔偿。</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3．如果乙方未能履行合同规定的其他义务，甲方可就每项违约向乙方主张合同总金额10%的违约金，违约金累计达到合同总金额的30%的，甲方可以解除合同，并要求乙方就违约金不能弥补的损失继续予以赔偿。</w:t>
      </w:r>
    </w:p>
    <w:p w:rsidR="004575F4" w:rsidRPr="002D1F33" w:rsidRDefault="00A31FBB">
      <w:pPr>
        <w:spacing w:line="500" w:lineRule="exact"/>
        <w:ind w:firstLineChars="200" w:firstLine="482"/>
        <w:rPr>
          <w:rFonts w:ascii="仿宋" w:eastAsia="仿宋" w:hAnsi="仿宋" w:cs="宋体"/>
          <w:b/>
          <w:bCs/>
          <w:sz w:val="24"/>
          <w:szCs w:val="24"/>
        </w:rPr>
      </w:pPr>
      <w:r w:rsidRPr="002D1F33">
        <w:rPr>
          <w:rFonts w:ascii="仿宋" w:eastAsia="仿宋" w:hAnsi="仿宋" w:cs="宋体" w:hint="eastAsia"/>
          <w:b/>
          <w:bCs/>
          <w:sz w:val="24"/>
          <w:szCs w:val="24"/>
        </w:rPr>
        <w:t>第八条 争议的解决</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双方就合同发生争议，应先本着公平诚信的原则进行友好协商，如达不成一致，可向甲方所在地人民法院提起诉讼。</w:t>
      </w:r>
    </w:p>
    <w:p w:rsidR="004575F4" w:rsidRPr="002D1F33" w:rsidRDefault="00A31FBB">
      <w:pPr>
        <w:spacing w:line="500" w:lineRule="exact"/>
        <w:ind w:firstLineChars="200" w:firstLine="482"/>
        <w:rPr>
          <w:rFonts w:ascii="仿宋" w:eastAsia="仿宋" w:hAnsi="仿宋" w:cs="宋体"/>
          <w:b/>
          <w:bCs/>
          <w:sz w:val="24"/>
          <w:szCs w:val="24"/>
        </w:rPr>
      </w:pPr>
      <w:r w:rsidRPr="002D1F33">
        <w:rPr>
          <w:rFonts w:ascii="仿宋" w:eastAsia="仿宋" w:hAnsi="仿宋" w:cs="宋体" w:hint="eastAsia"/>
          <w:b/>
          <w:bCs/>
          <w:sz w:val="24"/>
          <w:szCs w:val="24"/>
        </w:rPr>
        <w:t>第九条 不可抗力</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1．如果甲乙双方中任何一方遭遇战争、火灾、水灾、台风、地震和疫情等不可抗力的因素，致使本合同履行受阻时，履行本合同的期限应予延长，延长的期限应相当于不可抗力所影响的时间。</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2．受不可抗力影响的一方应在不可抗力发生后，以最快的方式在最短的时间内通知另一方，并在不可抗力发生后10日内，将有关部门出具的证明文件直接送达、邮寄或留置另一方。</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3．如果不可抗力影响延续90日以上的，甲乙双方应通过友好协商，在合理时间内达成进一步履行本合同的协议。</w:t>
      </w:r>
    </w:p>
    <w:p w:rsidR="004575F4" w:rsidRPr="002D1F33" w:rsidRDefault="00A31FBB">
      <w:pPr>
        <w:spacing w:line="500" w:lineRule="exact"/>
        <w:ind w:firstLineChars="200" w:firstLine="482"/>
        <w:rPr>
          <w:rFonts w:ascii="仿宋" w:eastAsia="仿宋" w:hAnsi="仿宋" w:cs="宋体"/>
          <w:b/>
          <w:bCs/>
          <w:sz w:val="24"/>
          <w:szCs w:val="24"/>
        </w:rPr>
      </w:pPr>
      <w:r w:rsidRPr="002D1F33">
        <w:rPr>
          <w:rFonts w:ascii="仿宋" w:eastAsia="仿宋" w:hAnsi="仿宋" w:cs="宋体" w:hint="eastAsia"/>
          <w:b/>
          <w:bCs/>
          <w:sz w:val="24"/>
          <w:szCs w:val="24"/>
        </w:rPr>
        <w:t>第十条 其他</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lastRenderedPageBreak/>
        <w:t>甲乙双方可对本合同未尽事项另行协商，但不得低于本合同的相关要求。</w:t>
      </w:r>
    </w:p>
    <w:p w:rsidR="004575F4" w:rsidRPr="002D1F33" w:rsidRDefault="00A31FBB">
      <w:pPr>
        <w:spacing w:line="500" w:lineRule="exact"/>
        <w:ind w:firstLineChars="200" w:firstLine="482"/>
        <w:rPr>
          <w:rFonts w:ascii="仿宋" w:eastAsia="仿宋" w:hAnsi="仿宋" w:cs="宋体"/>
          <w:b/>
          <w:bCs/>
          <w:sz w:val="24"/>
          <w:szCs w:val="24"/>
        </w:rPr>
      </w:pPr>
      <w:r w:rsidRPr="002D1F33">
        <w:rPr>
          <w:rFonts w:ascii="仿宋" w:eastAsia="仿宋" w:hAnsi="仿宋" w:cs="宋体" w:hint="eastAsia"/>
          <w:b/>
          <w:bCs/>
          <w:sz w:val="24"/>
          <w:szCs w:val="24"/>
        </w:rPr>
        <w:t>第十一条 本合同的生效和效力</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1．本合同由甲乙双方加盖公章之日起生效。</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2．本合同正本一式二份，甲乙双方各持一份。合同文本具有同等的法律效力。</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3．本合同部分条款的无效不影响其它条款的效力。</w:t>
      </w:r>
    </w:p>
    <w:p w:rsidR="004575F4" w:rsidRPr="002D1F33" w:rsidRDefault="004575F4">
      <w:pPr>
        <w:spacing w:line="500" w:lineRule="exact"/>
        <w:ind w:firstLineChars="200" w:firstLine="480"/>
        <w:rPr>
          <w:rFonts w:ascii="仿宋" w:eastAsia="仿宋" w:hAnsi="仿宋" w:cs="宋体"/>
          <w:sz w:val="24"/>
          <w:szCs w:val="24"/>
        </w:rPr>
      </w:pPr>
    </w:p>
    <w:p w:rsidR="004575F4" w:rsidRPr="002D1F33" w:rsidRDefault="00A31FBB">
      <w:pPr>
        <w:spacing w:line="500" w:lineRule="exact"/>
        <w:rPr>
          <w:rFonts w:ascii="仿宋" w:eastAsia="仿宋" w:hAnsi="仿宋" w:cs="宋体"/>
          <w:sz w:val="24"/>
          <w:szCs w:val="24"/>
        </w:rPr>
      </w:pPr>
      <w:r w:rsidRPr="002D1F33">
        <w:rPr>
          <w:rFonts w:ascii="仿宋" w:eastAsia="仿宋" w:hAnsi="仿宋" w:cs="宋体" w:hint="eastAsia"/>
          <w:b/>
          <w:bCs/>
          <w:sz w:val="24"/>
          <w:szCs w:val="24"/>
        </w:rPr>
        <w:t>甲方（公章）：</w:t>
      </w:r>
      <w:r w:rsidRPr="002D1F33">
        <w:rPr>
          <w:rFonts w:ascii="仿宋" w:eastAsia="仿宋" w:hAnsi="仿宋" w:cs="宋体" w:hint="eastAsia"/>
          <w:sz w:val="24"/>
          <w:szCs w:val="24"/>
        </w:rPr>
        <w:t xml:space="preserve">                         </w:t>
      </w:r>
      <w:r w:rsidRPr="002D1F33">
        <w:rPr>
          <w:rFonts w:ascii="仿宋" w:eastAsia="仿宋" w:hAnsi="仿宋" w:cs="宋体" w:hint="eastAsia"/>
          <w:b/>
          <w:bCs/>
          <w:sz w:val="24"/>
          <w:szCs w:val="24"/>
        </w:rPr>
        <w:t>乙方（公章）：</w:t>
      </w:r>
    </w:p>
    <w:p w:rsidR="004575F4" w:rsidRPr="002D1F33" w:rsidRDefault="00A31FBB">
      <w:pPr>
        <w:spacing w:line="500" w:lineRule="exact"/>
        <w:rPr>
          <w:rFonts w:ascii="仿宋" w:eastAsia="仿宋" w:hAnsi="仿宋" w:cs="宋体"/>
          <w:sz w:val="24"/>
          <w:szCs w:val="24"/>
        </w:rPr>
      </w:pPr>
      <w:r w:rsidRPr="002D1F33">
        <w:rPr>
          <w:rFonts w:ascii="仿宋" w:eastAsia="仿宋" w:hAnsi="仿宋" w:cs="宋体" w:hint="eastAsia"/>
          <w:b/>
          <w:bCs/>
          <w:sz w:val="24"/>
          <w:szCs w:val="24"/>
        </w:rPr>
        <w:t>地址：</w:t>
      </w:r>
      <w:r w:rsidRPr="002D1F33">
        <w:rPr>
          <w:rFonts w:ascii="仿宋" w:eastAsia="仿宋" w:hAnsi="仿宋" w:cs="宋体" w:hint="eastAsia"/>
          <w:sz w:val="24"/>
          <w:szCs w:val="24"/>
        </w:rPr>
        <w:t xml:space="preserve">                                 </w:t>
      </w:r>
      <w:r w:rsidRPr="002D1F33">
        <w:rPr>
          <w:rFonts w:ascii="仿宋" w:eastAsia="仿宋" w:hAnsi="仿宋" w:cs="宋体" w:hint="eastAsia"/>
          <w:b/>
          <w:bCs/>
          <w:sz w:val="24"/>
          <w:szCs w:val="24"/>
        </w:rPr>
        <w:t>地址：</w:t>
      </w:r>
    </w:p>
    <w:p w:rsidR="004575F4" w:rsidRPr="002D1F33" w:rsidRDefault="00A31FBB">
      <w:pPr>
        <w:spacing w:line="500" w:lineRule="exact"/>
        <w:rPr>
          <w:rFonts w:ascii="仿宋" w:eastAsia="仿宋" w:hAnsi="仿宋" w:cs="宋体"/>
          <w:sz w:val="24"/>
          <w:szCs w:val="24"/>
        </w:rPr>
      </w:pPr>
      <w:r w:rsidRPr="002D1F33">
        <w:rPr>
          <w:rFonts w:ascii="仿宋" w:eastAsia="仿宋" w:hAnsi="仿宋" w:cs="宋体" w:hint="eastAsia"/>
          <w:b/>
          <w:bCs/>
          <w:sz w:val="24"/>
          <w:szCs w:val="24"/>
        </w:rPr>
        <w:t>联系电话：</w:t>
      </w:r>
      <w:r w:rsidRPr="002D1F33">
        <w:rPr>
          <w:rFonts w:ascii="仿宋" w:eastAsia="仿宋" w:hAnsi="仿宋" w:cs="宋体" w:hint="eastAsia"/>
          <w:sz w:val="24"/>
          <w:szCs w:val="24"/>
        </w:rPr>
        <w:t xml:space="preserve">                             </w:t>
      </w:r>
      <w:r w:rsidRPr="002D1F33">
        <w:rPr>
          <w:rFonts w:ascii="仿宋" w:eastAsia="仿宋" w:hAnsi="仿宋" w:cs="宋体" w:hint="eastAsia"/>
          <w:b/>
          <w:bCs/>
          <w:sz w:val="24"/>
          <w:szCs w:val="24"/>
        </w:rPr>
        <w:t>联系电话：</w:t>
      </w:r>
      <w:r w:rsidRPr="002D1F33">
        <w:rPr>
          <w:rFonts w:ascii="仿宋" w:eastAsia="仿宋" w:hAnsi="仿宋" w:cs="宋体" w:hint="eastAsia"/>
          <w:sz w:val="24"/>
          <w:szCs w:val="24"/>
        </w:rPr>
        <w:t xml:space="preserve">  </w:t>
      </w:r>
    </w:p>
    <w:p w:rsidR="004575F4" w:rsidRPr="002D1F33" w:rsidRDefault="00A31FBB">
      <w:pPr>
        <w:spacing w:line="500" w:lineRule="exact"/>
        <w:rPr>
          <w:rFonts w:ascii="仿宋" w:eastAsia="仿宋" w:hAnsi="仿宋" w:cs="宋体"/>
          <w:sz w:val="24"/>
          <w:szCs w:val="24"/>
        </w:rPr>
      </w:pPr>
      <w:r w:rsidRPr="002D1F33">
        <w:rPr>
          <w:rFonts w:ascii="仿宋" w:eastAsia="仿宋" w:hAnsi="仿宋" w:cs="宋体" w:hint="eastAsia"/>
          <w:b/>
          <w:bCs/>
          <w:sz w:val="24"/>
          <w:szCs w:val="24"/>
        </w:rPr>
        <w:t>签订日期：</w:t>
      </w:r>
      <w:r w:rsidRPr="002D1F33">
        <w:rPr>
          <w:rFonts w:ascii="仿宋" w:eastAsia="仿宋" w:hAnsi="仿宋" w:cs="宋体" w:hint="eastAsia"/>
          <w:sz w:val="24"/>
          <w:szCs w:val="24"/>
        </w:rPr>
        <w:t xml:space="preserve">      年   月   日           </w:t>
      </w:r>
      <w:r w:rsidRPr="002D1F33">
        <w:rPr>
          <w:rFonts w:ascii="仿宋" w:eastAsia="仿宋" w:hAnsi="仿宋" w:cs="宋体" w:hint="eastAsia"/>
          <w:b/>
          <w:bCs/>
          <w:sz w:val="24"/>
          <w:szCs w:val="24"/>
        </w:rPr>
        <w:t>签订日期：</w:t>
      </w:r>
      <w:r w:rsidRPr="002D1F33">
        <w:rPr>
          <w:rFonts w:ascii="仿宋" w:eastAsia="仿宋" w:hAnsi="仿宋" w:cs="宋体" w:hint="eastAsia"/>
          <w:sz w:val="24"/>
          <w:szCs w:val="24"/>
        </w:rPr>
        <w:t xml:space="preserve">      年   月   日</w:t>
      </w:r>
    </w:p>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rPr>
          <w:rFonts w:ascii="仿宋" w:eastAsia="仿宋" w:hAnsi="仿宋" w:cs="宋体"/>
          <w:b/>
          <w:bCs/>
          <w:sz w:val="32"/>
          <w:szCs w:val="32"/>
        </w:rPr>
      </w:pPr>
    </w:p>
    <w:p w:rsidR="004575F4" w:rsidRPr="002D1F33" w:rsidRDefault="004575F4">
      <w:pPr>
        <w:spacing w:line="500" w:lineRule="exact"/>
        <w:rPr>
          <w:rFonts w:ascii="仿宋" w:eastAsia="仿宋" w:hAnsi="仿宋"/>
        </w:rPr>
      </w:pPr>
    </w:p>
    <w:p w:rsidR="004575F4" w:rsidRPr="002D1F33" w:rsidRDefault="00A31FBB">
      <w:pPr>
        <w:pStyle w:val="HTML"/>
        <w:spacing w:line="500" w:lineRule="exact"/>
        <w:ind w:firstLine="482"/>
        <w:rPr>
          <w:rFonts w:ascii="仿宋" w:eastAsia="仿宋" w:hAnsi="仿宋" w:cs="仿宋_GB2312"/>
          <w:b/>
          <w:bCs/>
          <w:sz w:val="24"/>
          <w:szCs w:val="24"/>
        </w:rPr>
      </w:pPr>
      <w:r w:rsidRPr="002D1F33">
        <w:rPr>
          <w:rFonts w:ascii="仿宋" w:eastAsia="仿宋" w:hAnsi="仿宋" w:cs="仿宋_GB2312" w:hint="eastAsia"/>
          <w:b/>
          <w:bCs/>
          <w:sz w:val="24"/>
          <w:szCs w:val="24"/>
        </w:rPr>
        <w:t>注意事项：本合同条款仅供参考，条款内容可根据需要自行调整或增删。所有未尽事宜由甲乙双方自行约定，原则上不能超越和违背采购及补充文件、响应文件及竞争性谈判有关承诺的范围及内容。</w:t>
      </w:r>
    </w:p>
    <w:p w:rsidR="004575F4" w:rsidRPr="002D1F33" w:rsidRDefault="004575F4">
      <w:pPr>
        <w:pStyle w:val="HTML"/>
        <w:spacing w:line="500" w:lineRule="exact"/>
        <w:rPr>
          <w:rFonts w:ascii="仿宋" w:eastAsia="仿宋" w:hAnsi="仿宋"/>
          <w:sz w:val="24"/>
        </w:rPr>
      </w:pPr>
    </w:p>
    <w:p w:rsidR="004575F4" w:rsidRPr="002D1F33" w:rsidRDefault="004575F4">
      <w:pPr>
        <w:pStyle w:val="HTML"/>
        <w:spacing w:line="500" w:lineRule="exact"/>
        <w:rPr>
          <w:rFonts w:ascii="仿宋" w:eastAsia="仿宋" w:hAnsi="仿宋"/>
          <w:sz w:val="24"/>
        </w:rPr>
      </w:pPr>
    </w:p>
    <w:p w:rsidR="004575F4" w:rsidRPr="002D1F33" w:rsidRDefault="004575F4">
      <w:pPr>
        <w:pStyle w:val="HTML"/>
        <w:spacing w:line="500" w:lineRule="exact"/>
        <w:rPr>
          <w:rFonts w:ascii="仿宋" w:eastAsia="仿宋" w:hAnsi="仿宋"/>
          <w:sz w:val="24"/>
        </w:rPr>
      </w:pPr>
    </w:p>
    <w:p w:rsidR="004575F4" w:rsidRPr="002D1F33" w:rsidRDefault="004575F4">
      <w:pPr>
        <w:pStyle w:val="HTML"/>
        <w:spacing w:line="500" w:lineRule="exact"/>
        <w:rPr>
          <w:rFonts w:ascii="仿宋" w:eastAsia="仿宋" w:hAnsi="仿宋"/>
          <w:sz w:val="24"/>
        </w:rPr>
      </w:pPr>
    </w:p>
    <w:p w:rsidR="004575F4" w:rsidRPr="002D1F33" w:rsidRDefault="004575F4">
      <w:pPr>
        <w:pStyle w:val="HTML"/>
        <w:spacing w:line="500" w:lineRule="exact"/>
        <w:rPr>
          <w:rFonts w:ascii="仿宋" w:eastAsia="仿宋" w:hAnsi="仿宋"/>
          <w:sz w:val="24"/>
        </w:rPr>
      </w:pPr>
    </w:p>
    <w:p w:rsidR="004575F4" w:rsidRPr="002D1F33" w:rsidRDefault="004575F4">
      <w:pPr>
        <w:pStyle w:val="HTML"/>
        <w:spacing w:line="500" w:lineRule="exact"/>
        <w:rPr>
          <w:rFonts w:ascii="仿宋" w:eastAsia="仿宋" w:hAnsi="仿宋"/>
          <w:sz w:val="24"/>
        </w:rPr>
      </w:pPr>
    </w:p>
    <w:p w:rsidR="004575F4" w:rsidRPr="002D1F33" w:rsidRDefault="004575F4">
      <w:pPr>
        <w:sectPr w:rsidR="004575F4" w:rsidRPr="002D1F33">
          <w:endnotePr>
            <w:numFmt w:val="decimal"/>
          </w:endnotePr>
          <w:pgSz w:w="11906" w:h="16838"/>
          <w:pgMar w:top="1361" w:right="1077" w:bottom="1474" w:left="1503" w:header="851" w:footer="992" w:gutter="0"/>
          <w:cols w:space="720"/>
          <w:titlePg/>
        </w:sectPr>
      </w:pPr>
      <w:bookmarkStart w:id="100" w:name="_Toc13226"/>
      <w:bookmarkStart w:id="101" w:name="_Toc17649"/>
      <w:bookmarkStart w:id="102" w:name="_Toc25341"/>
      <w:bookmarkEnd w:id="100"/>
      <w:bookmarkEnd w:id="101"/>
      <w:bookmarkEnd w:id="102"/>
    </w:p>
    <w:p w:rsidR="004575F4" w:rsidRPr="002D1F33" w:rsidRDefault="004575F4">
      <w:pPr>
        <w:pStyle w:val="14"/>
        <w:keepNext w:val="0"/>
        <w:keepLines w:val="0"/>
        <w:pageBreakBefore w:val="0"/>
        <w:spacing w:line="500" w:lineRule="exact"/>
        <w:jc w:val="both"/>
        <w:outlineLvl w:val="9"/>
        <w:rPr>
          <w:rFonts w:ascii="仿宋" w:eastAsia="仿宋" w:hAnsi="仿宋"/>
          <w:sz w:val="32"/>
          <w:szCs w:val="32"/>
        </w:rPr>
      </w:pPr>
      <w:bookmarkStart w:id="103" w:name="_Toc3699"/>
      <w:bookmarkEnd w:id="103"/>
    </w:p>
    <w:p w:rsidR="004575F4" w:rsidRPr="002D1F33" w:rsidRDefault="00A31FBB">
      <w:pPr>
        <w:pStyle w:val="14"/>
        <w:keepNext w:val="0"/>
        <w:keepLines w:val="0"/>
        <w:pageBreakBefore w:val="0"/>
        <w:spacing w:line="500" w:lineRule="exact"/>
        <w:rPr>
          <w:rFonts w:ascii="仿宋" w:eastAsia="仿宋" w:hAnsi="仿宋"/>
          <w:sz w:val="32"/>
          <w:szCs w:val="32"/>
        </w:rPr>
      </w:pPr>
      <w:bookmarkStart w:id="104" w:name="_Toc26777"/>
      <w:r w:rsidRPr="002D1F33">
        <w:rPr>
          <w:rFonts w:ascii="仿宋" w:eastAsia="仿宋" w:hAnsi="仿宋" w:hint="eastAsia"/>
          <w:sz w:val="32"/>
          <w:szCs w:val="32"/>
        </w:rPr>
        <w:t>第六章 响应文件格式</w:t>
      </w:r>
      <w:bookmarkEnd w:id="104"/>
    </w:p>
    <w:p w:rsidR="004575F4" w:rsidRPr="002D1F33" w:rsidRDefault="004575F4">
      <w:pPr>
        <w:spacing w:line="500" w:lineRule="exact"/>
      </w:pPr>
    </w:p>
    <w:p w:rsidR="004575F4" w:rsidRPr="002D1F33" w:rsidRDefault="00A31FBB">
      <w:pPr>
        <w:spacing w:line="760" w:lineRule="exact"/>
        <w:jc w:val="center"/>
        <w:rPr>
          <w:rFonts w:ascii="方正小标宋简体" w:eastAsia="方正小标宋简体" w:hAnsi="微软雅黑" w:cs="微软雅黑"/>
          <w:sz w:val="44"/>
          <w:szCs w:val="44"/>
        </w:rPr>
      </w:pPr>
      <w:bookmarkStart w:id="105" w:name="_Toc32717"/>
      <w:bookmarkStart w:id="106" w:name="_Toc15489"/>
      <w:bookmarkStart w:id="107" w:name="_Toc31928"/>
      <w:bookmarkEnd w:id="105"/>
      <w:bookmarkEnd w:id="106"/>
      <w:bookmarkEnd w:id="107"/>
      <w:r w:rsidRPr="002D1F33">
        <w:rPr>
          <w:rFonts w:ascii="方正小标宋简体" w:eastAsia="方正小标宋简体" w:hAnsi="微软雅黑" w:cs="微软雅黑" w:hint="eastAsia"/>
          <w:sz w:val="44"/>
          <w:szCs w:val="44"/>
        </w:rPr>
        <w:t>黔南民族职业技术学院</w:t>
      </w:r>
    </w:p>
    <w:p w:rsidR="004575F4" w:rsidRPr="002D1F33" w:rsidRDefault="00A31FBB">
      <w:pPr>
        <w:spacing w:line="760" w:lineRule="exact"/>
        <w:jc w:val="center"/>
        <w:rPr>
          <w:rFonts w:ascii="方正小标宋简体" w:eastAsia="方正小标宋简体" w:hAnsi="微软雅黑" w:cs="微软雅黑"/>
          <w:sz w:val="44"/>
          <w:szCs w:val="44"/>
        </w:rPr>
      </w:pPr>
      <w:r w:rsidRPr="002D1F33">
        <w:rPr>
          <w:rFonts w:ascii="方正小标宋简体" w:eastAsia="方正小标宋简体" w:hAnsi="微软雅黑" w:cs="微软雅黑" w:hint="eastAsia"/>
          <w:sz w:val="44"/>
          <w:szCs w:val="44"/>
        </w:rPr>
        <w:t>广告宣传制作采购项目（三次）</w:t>
      </w:r>
    </w:p>
    <w:p w:rsidR="004575F4" w:rsidRPr="002D1F33" w:rsidRDefault="00A31FBB" w:rsidP="002D456E">
      <w:pPr>
        <w:spacing w:line="500" w:lineRule="exact"/>
        <w:jc w:val="center"/>
        <w:rPr>
          <w:rFonts w:ascii="仿宋" w:eastAsia="仿宋" w:hAnsi="仿宋" w:cs="仿宋_GB2312"/>
          <w:sz w:val="24"/>
        </w:rPr>
      </w:pPr>
      <w:r w:rsidRPr="002D1F33">
        <w:rPr>
          <w:rFonts w:ascii="仿宋" w:eastAsia="仿宋" w:hAnsi="仿宋" w:cs="宋体" w:hint="eastAsia"/>
          <w:b/>
          <w:sz w:val="30"/>
          <w:szCs w:val="30"/>
        </w:rPr>
        <w:t>项目编号：QNZY-CG-GG-03</w:t>
      </w:r>
    </w:p>
    <w:p w:rsidR="004575F4" w:rsidRPr="002D1F33" w:rsidRDefault="004575F4">
      <w:pPr>
        <w:spacing w:line="500" w:lineRule="exact"/>
        <w:jc w:val="center"/>
        <w:rPr>
          <w:rFonts w:ascii="仿宋" w:eastAsia="仿宋" w:hAnsi="仿宋" w:cs="宋体"/>
          <w:b/>
          <w:sz w:val="30"/>
          <w:szCs w:val="30"/>
        </w:rPr>
      </w:pPr>
    </w:p>
    <w:p w:rsidR="004575F4" w:rsidRPr="002D1F33" w:rsidRDefault="004575F4">
      <w:pPr>
        <w:pStyle w:val="Default"/>
        <w:rPr>
          <w:rFonts w:hint="default"/>
        </w:rPr>
      </w:pPr>
    </w:p>
    <w:p w:rsidR="004575F4" w:rsidRPr="002D1F33" w:rsidRDefault="004575F4">
      <w:pPr>
        <w:spacing w:line="500" w:lineRule="exact"/>
        <w:rPr>
          <w:rFonts w:ascii="仿宋" w:eastAsia="仿宋" w:hAnsi="仿宋" w:cs="宋体"/>
          <w:bCs/>
          <w:sz w:val="24"/>
          <w:szCs w:val="24"/>
        </w:rPr>
      </w:pPr>
    </w:p>
    <w:p w:rsidR="004575F4" w:rsidRPr="002D1F33" w:rsidRDefault="004575F4">
      <w:pPr>
        <w:spacing w:line="500" w:lineRule="exact"/>
        <w:rPr>
          <w:sz w:val="24"/>
          <w:szCs w:val="24"/>
        </w:rPr>
      </w:pPr>
    </w:p>
    <w:p w:rsidR="004575F4" w:rsidRPr="002D1F33" w:rsidRDefault="004575F4">
      <w:pPr>
        <w:spacing w:line="500" w:lineRule="exact"/>
        <w:rPr>
          <w:sz w:val="24"/>
          <w:szCs w:val="24"/>
        </w:rPr>
      </w:pPr>
    </w:p>
    <w:p w:rsidR="004575F4" w:rsidRPr="002D1F33" w:rsidRDefault="004575F4">
      <w:pPr>
        <w:spacing w:line="500" w:lineRule="exact"/>
        <w:rPr>
          <w:sz w:val="24"/>
          <w:szCs w:val="24"/>
        </w:rPr>
      </w:pPr>
    </w:p>
    <w:p w:rsidR="004575F4" w:rsidRPr="002D1F33" w:rsidRDefault="004575F4">
      <w:pPr>
        <w:spacing w:line="500" w:lineRule="exact"/>
        <w:rPr>
          <w:rFonts w:ascii="仿宋" w:eastAsia="仿宋" w:hAnsi="仿宋" w:cs="宋体"/>
          <w:b/>
          <w:bCs/>
          <w:sz w:val="24"/>
          <w:szCs w:val="24"/>
        </w:rPr>
      </w:pPr>
    </w:p>
    <w:p w:rsidR="004575F4" w:rsidRPr="002D1F33" w:rsidRDefault="00A31FBB">
      <w:pPr>
        <w:spacing w:line="360" w:lineRule="auto"/>
        <w:jc w:val="center"/>
        <w:rPr>
          <w:rFonts w:ascii="仿宋" w:eastAsia="仿宋" w:hAnsi="仿宋" w:cs="宋体"/>
          <w:b/>
          <w:sz w:val="72"/>
          <w:szCs w:val="72"/>
        </w:rPr>
      </w:pPr>
      <w:r w:rsidRPr="002D1F33">
        <w:rPr>
          <w:rFonts w:ascii="微软雅黑" w:eastAsia="微软雅黑" w:hAnsi="微软雅黑" w:cs="微软雅黑" w:hint="eastAsia"/>
          <w:sz w:val="72"/>
          <w:szCs w:val="72"/>
        </w:rPr>
        <w:t>响 应 文 件</w:t>
      </w:r>
    </w:p>
    <w:p w:rsidR="004575F4" w:rsidRPr="002D1F33" w:rsidRDefault="00A31FBB">
      <w:pPr>
        <w:spacing w:line="500" w:lineRule="exact"/>
        <w:jc w:val="center"/>
        <w:rPr>
          <w:rFonts w:ascii="仿宋" w:eastAsia="仿宋" w:hAnsi="仿宋" w:cs="宋体"/>
          <w:b/>
          <w:sz w:val="28"/>
          <w:szCs w:val="28"/>
        </w:rPr>
      </w:pPr>
      <w:r w:rsidRPr="002D1F33">
        <w:rPr>
          <w:rFonts w:ascii="仿宋" w:eastAsia="仿宋" w:hAnsi="仿宋" w:cs="宋体" w:hint="eastAsia"/>
          <w:b/>
          <w:sz w:val="28"/>
          <w:szCs w:val="28"/>
        </w:rPr>
        <w:t>正本（副本）</w:t>
      </w:r>
    </w:p>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rPr>
          <w:rFonts w:ascii="仿宋" w:eastAsia="仿宋" w:hAnsi="仿宋" w:cs="宋体"/>
          <w:sz w:val="24"/>
          <w:szCs w:val="24"/>
        </w:rPr>
      </w:pPr>
    </w:p>
    <w:p w:rsidR="004575F4" w:rsidRPr="002D1F33" w:rsidRDefault="00A31FBB">
      <w:pPr>
        <w:spacing w:line="600" w:lineRule="exact"/>
        <w:jc w:val="center"/>
        <w:rPr>
          <w:rFonts w:ascii="仿宋" w:eastAsia="仿宋" w:hAnsi="仿宋" w:cs="宋体"/>
          <w:b/>
          <w:sz w:val="28"/>
          <w:szCs w:val="28"/>
          <w:u w:val="single"/>
        </w:rPr>
      </w:pPr>
      <w:r w:rsidRPr="002D1F33">
        <w:rPr>
          <w:rFonts w:ascii="仿宋" w:eastAsia="仿宋" w:hAnsi="仿宋" w:cs="宋体" w:hint="eastAsia"/>
          <w:b/>
          <w:sz w:val="28"/>
          <w:szCs w:val="28"/>
        </w:rPr>
        <w:t>供应商:</w:t>
      </w:r>
      <w:r w:rsidRPr="002D1F33">
        <w:rPr>
          <w:rFonts w:ascii="仿宋" w:eastAsia="仿宋" w:hAnsi="仿宋" w:cs="宋体" w:hint="eastAsia"/>
          <w:b/>
          <w:sz w:val="28"/>
          <w:szCs w:val="28"/>
          <w:u w:val="single"/>
        </w:rPr>
        <w:t xml:space="preserve">    （盖单位章）</w:t>
      </w:r>
    </w:p>
    <w:p w:rsidR="004575F4" w:rsidRPr="002D1F33" w:rsidRDefault="00A31FBB">
      <w:pPr>
        <w:pStyle w:val="2"/>
        <w:rPr>
          <w:rFonts w:eastAsia="仿宋"/>
        </w:rPr>
      </w:pPr>
      <w:r w:rsidRPr="002D1F33">
        <w:rPr>
          <w:rFonts w:ascii="仿宋" w:eastAsia="仿宋" w:hAnsi="仿宋" w:cs="宋体" w:hint="eastAsia"/>
          <w:b/>
          <w:sz w:val="28"/>
          <w:szCs w:val="28"/>
        </w:rPr>
        <w:t xml:space="preserve">                </w:t>
      </w:r>
      <w:r w:rsidRPr="002D1F33">
        <w:rPr>
          <w:rFonts w:ascii="仿宋" w:eastAsia="仿宋" w:hAnsi="仿宋" w:cs="宋体" w:hint="eastAsia"/>
          <w:b/>
          <w:sz w:val="28"/>
          <w:szCs w:val="28"/>
          <w:u w:val="single"/>
        </w:rPr>
        <w:t xml:space="preserve">地  址：（供应商所在地址）                      </w:t>
      </w:r>
      <w:r w:rsidRPr="002D1F33">
        <w:rPr>
          <w:rFonts w:ascii="仿宋" w:eastAsia="仿宋" w:hAnsi="仿宋" w:cs="宋体" w:hint="eastAsia"/>
          <w:b/>
          <w:sz w:val="28"/>
          <w:szCs w:val="28"/>
        </w:rPr>
        <w:t xml:space="preserve">  </w:t>
      </w:r>
      <w:r w:rsidRPr="002D1F33">
        <w:rPr>
          <w:rFonts w:ascii="仿宋" w:eastAsia="仿宋" w:hAnsi="仿宋" w:cs="宋体" w:hint="eastAsia"/>
          <w:b/>
          <w:sz w:val="28"/>
          <w:szCs w:val="28"/>
          <w:u w:val="single"/>
        </w:rPr>
        <w:t xml:space="preserve">            </w:t>
      </w:r>
    </w:p>
    <w:p w:rsidR="004575F4" w:rsidRPr="002D1F33" w:rsidRDefault="00A31FBB">
      <w:pPr>
        <w:spacing w:line="600" w:lineRule="exact"/>
        <w:jc w:val="center"/>
        <w:rPr>
          <w:rFonts w:ascii="仿宋" w:eastAsia="仿宋" w:hAnsi="仿宋" w:cs="宋体"/>
          <w:b/>
          <w:sz w:val="28"/>
          <w:szCs w:val="28"/>
        </w:rPr>
      </w:pPr>
      <w:r w:rsidRPr="002D1F33">
        <w:rPr>
          <w:rFonts w:ascii="仿宋" w:eastAsia="仿宋" w:hAnsi="仿宋" w:cs="宋体" w:hint="eastAsia"/>
          <w:b/>
          <w:sz w:val="28"/>
          <w:szCs w:val="28"/>
        </w:rPr>
        <w:t>法定代表人或委托代理人：</w:t>
      </w:r>
      <w:r w:rsidRPr="002D1F33">
        <w:rPr>
          <w:rFonts w:ascii="仿宋" w:eastAsia="仿宋" w:hAnsi="仿宋" w:cs="宋体" w:hint="eastAsia"/>
          <w:b/>
          <w:sz w:val="28"/>
          <w:szCs w:val="28"/>
          <w:u w:val="single"/>
        </w:rPr>
        <w:t xml:space="preserve">  （签字或签章）</w:t>
      </w:r>
    </w:p>
    <w:p w:rsidR="004575F4" w:rsidRPr="002D1F33" w:rsidRDefault="00A31FBB">
      <w:pPr>
        <w:spacing w:line="600" w:lineRule="exact"/>
        <w:jc w:val="center"/>
        <w:rPr>
          <w:rFonts w:ascii="仿宋" w:eastAsia="仿宋" w:hAnsi="仿宋" w:cs="宋体"/>
          <w:b/>
          <w:sz w:val="28"/>
          <w:szCs w:val="28"/>
        </w:rPr>
      </w:pPr>
      <w:r w:rsidRPr="002D1F33">
        <w:rPr>
          <w:rFonts w:ascii="仿宋" w:eastAsia="仿宋" w:hAnsi="仿宋" w:cs="宋体" w:hint="eastAsia"/>
          <w:b/>
          <w:sz w:val="28"/>
          <w:szCs w:val="28"/>
        </w:rPr>
        <w:t>日 期：</w:t>
      </w:r>
      <w:r w:rsidRPr="002D1F33">
        <w:rPr>
          <w:rFonts w:ascii="仿宋" w:eastAsia="仿宋" w:hAnsi="仿宋" w:cs="宋体" w:hint="eastAsia"/>
          <w:b/>
          <w:sz w:val="28"/>
          <w:szCs w:val="28"/>
          <w:u w:val="single"/>
        </w:rPr>
        <w:t xml:space="preserve">   年    月   日</w:t>
      </w:r>
    </w:p>
    <w:p w:rsidR="004575F4" w:rsidRPr="002D1F33" w:rsidRDefault="004575F4">
      <w:pPr>
        <w:sectPr w:rsidR="004575F4" w:rsidRPr="002D1F33">
          <w:headerReference w:type="default" r:id="rId20"/>
          <w:headerReference w:type="first" r:id="rId21"/>
          <w:footerReference w:type="first" r:id="rId22"/>
          <w:endnotePr>
            <w:numFmt w:val="decimal"/>
          </w:endnotePr>
          <w:pgSz w:w="11906" w:h="16838"/>
          <w:pgMar w:top="1361" w:right="1077" w:bottom="1474" w:left="1503" w:header="851" w:footer="992" w:gutter="0"/>
          <w:cols w:space="720"/>
          <w:titlePg/>
        </w:sectPr>
      </w:pPr>
    </w:p>
    <w:p w:rsidR="004575F4" w:rsidRPr="002D1F33" w:rsidRDefault="00A31FBB">
      <w:pPr>
        <w:spacing w:line="500" w:lineRule="exact"/>
        <w:jc w:val="center"/>
        <w:rPr>
          <w:rFonts w:ascii="仿宋" w:eastAsia="仿宋" w:hAnsi="仿宋" w:cs="宋体"/>
          <w:b/>
          <w:bCs/>
          <w:sz w:val="32"/>
          <w:szCs w:val="32"/>
        </w:rPr>
      </w:pPr>
      <w:r w:rsidRPr="002D1F33">
        <w:rPr>
          <w:rFonts w:ascii="仿宋" w:eastAsia="仿宋" w:hAnsi="仿宋" w:cs="宋体" w:hint="eastAsia"/>
          <w:b/>
          <w:bCs/>
          <w:sz w:val="32"/>
          <w:szCs w:val="32"/>
        </w:rPr>
        <w:lastRenderedPageBreak/>
        <w:t>目   录</w:t>
      </w:r>
    </w:p>
    <w:p w:rsidR="004575F4" w:rsidRPr="002D1F33" w:rsidRDefault="004575F4">
      <w:pPr>
        <w:spacing w:line="500" w:lineRule="exact"/>
        <w:rPr>
          <w:rFonts w:ascii="仿宋" w:eastAsia="仿宋" w:hAnsi="仿宋" w:cs="宋体"/>
          <w:b/>
          <w:sz w:val="24"/>
          <w:szCs w:val="24"/>
        </w:rPr>
      </w:pPr>
      <w:bookmarkStart w:id="108" w:name="_Toc23008"/>
      <w:bookmarkEnd w:id="108"/>
    </w:p>
    <w:p w:rsidR="004575F4" w:rsidRPr="002D1F33" w:rsidRDefault="00A31FBB">
      <w:pPr>
        <w:spacing w:line="500" w:lineRule="exact"/>
        <w:ind w:firstLineChars="200" w:firstLine="482"/>
        <w:rPr>
          <w:rFonts w:ascii="仿宋" w:eastAsia="仿宋" w:hAnsi="仿宋" w:cs="宋体"/>
          <w:b/>
          <w:sz w:val="24"/>
          <w:szCs w:val="24"/>
        </w:rPr>
      </w:pPr>
      <w:r w:rsidRPr="002D1F33">
        <w:rPr>
          <w:rFonts w:ascii="仿宋" w:eastAsia="仿宋" w:hAnsi="仿宋" w:cs="宋体" w:hint="eastAsia"/>
          <w:b/>
          <w:sz w:val="24"/>
          <w:szCs w:val="24"/>
        </w:rPr>
        <w:t>一、资格部分</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（1）有效的法人营业执照副本复印件或其他组织的营业执照副本复印件</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（2）法定代表人身份证明及授权委托书</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（3）财务审计报告或资信证明</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（4）供应商履约能力承诺书</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（5）依法缴纳税收和社会保障资金的证明材料</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（6）信用记录承诺书</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（7）供应商声明函</w:t>
      </w:r>
    </w:p>
    <w:p w:rsidR="004575F4" w:rsidRPr="002D1F33" w:rsidRDefault="00A31FBB">
      <w:pPr>
        <w:spacing w:line="500" w:lineRule="exact"/>
        <w:ind w:firstLineChars="200" w:firstLine="482"/>
        <w:rPr>
          <w:rFonts w:ascii="仿宋" w:eastAsia="仿宋" w:hAnsi="仿宋" w:cs="宋体"/>
          <w:b/>
          <w:sz w:val="24"/>
          <w:szCs w:val="24"/>
        </w:rPr>
      </w:pPr>
      <w:r w:rsidRPr="002D1F33">
        <w:rPr>
          <w:rFonts w:ascii="仿宋" w:eastAsia="仿宋" w:hAnsi="仿宋" w:cs="宋体" w:hint="eastAsia"/>
          <w:b/>
          <w:sz w:val="24"/>
          <w:szCs w:val="24"/>
        </w:rPr>
        <w:t>二、商务部分</w:t>
      </w:r>
    </w:p>
    <w:p w:rsidR="004575F4" w:rsidRPr="002D1F33" w:rsidRDefault="00A31FBB">
      <w:pPr>
        <w:tabs>
          <w:tab w:val="left" w:pos="105"/>
        </w:tabs>
        <w:spacing w:line="500" w:lineRule="exact"/>
        <w:ind w:firstLineChars="200" w:firstLine="480"/>
        <w:rPr>
          <w:rFonts w:ascii="仿宋" w:eastAsia="仿宋" w:hAnsi="仿宋" w:cs="宋体"/>
          <w:sz w:val="24"/>
          <w:szCs w:val="24"/>
        </w:rPr>
      </w:pPr>
      <w:bookmarkStart w:id="109" w:name="_Toc28007"/>
      <w:bookmarkStart w:id="110" w:name="_Toc10154229"/>
      <w:bookmarkStart w:id="111" w:name="_Toc16773"/>
      <w:bookmarkStart w:id="112" w:name="_Toc7932"/>
      <w:bookmarkEnd w:id="109"/>
      <w:bookmarkEnd w:id="110"/>
      <w:bookmarkEnd w:id="111"/>
      <w:bookmarkEnd w:id="112"/>
      <w:r w:rsidRPr="002D1F33">
        <w:rPr>
          <w:rFonts w:ascii="仿宋" w:eastAsia="仿宋" w:hAnsi="仿宋" w:cs="宋体" w:hint="eastAsia"/>
          <w:sz w:val="24"/>
          <w:szCs w:val="24"/>
        </w:rPr>
        <w:t>（1）报价一览表</w:t>
      </w:r>
    </w:p>
    <w:p w:rsidR="004575F4" w:rsidRPr="002D1F33" w:rsidRDefault="00A31FBB">
      <w:pPr>
        <w:tabs>
          <w:tab w:val="left" w:pos="105"/>
        </w:tabs>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（2）供应商基本情况表</w:t>
      </w:r>
    </w:p>
    <w:p w:rsidR="004575F4" w:rsidRPr="002D1F33" w:rsidRDefault="00A31FBB">
      <w:pPr>
        <w:tabs>
          <w:tab w:val="left" w:pos="105"/>
        </w:tabs>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（3）商务偏离表</w:t>
      </w:r>
    </w:p>
    <w:p w:rsidR="004575F4" w:rsidRPr="002D1F33" w:rsidRDefault="00A31FBB">
      <w:pPr>
        <w:tabs>
          <w:tab w:val="left" w:pos="105"/>
        </w:tabs>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（4）供货方案</w:t>
      </w:r>
    </w:p>
    <w:p w:rsidR="004575F4" w:rsidRPr="002D1F33" w:rsidRDefault="00A31FBB">
      <w:pPr>
        <w:tabs>
          <w:tab w:val="left" w:pos="105"/>
        </w:tabs>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（5）售后服务方案</w:t>
      </w:r>
    </w:p>
    <w:p w:rsidR="004575F4" w:rsidRPr="002D1F33" w:rsidRDefault="00A31FBB">
      <w:pPr>
        <w:tabs>
          <w:tab w:val="left" w:pos="105"/>
        </w:tabs>
        <w:spacing w:line="500" w:lineRule="exact"/>
        <w:ind w:firstLineChars="200" w:firstLine="482"/>
        <w:rPr>
          <w:rFonts w:ascii="仿宋" w:eastAsia="仿宋" w:hAnsi="仿宋" w:cs="宋体"/>
          <w:b/>
          <w:bCs/>
          <w:sz w:val="24"/>
          <w:szCs w:val="24"/>
        </w:rPr>
      </w:pPr>
      <w:r w:rsidRPr="002D1F33">
        <w:rPr>
          <w:rFonts w:ascii="仿宋" w:eastAsia="仿宋" w:hAnsi="仿宋" w:cs="宋体" w:hint="eastAsia"/>
          <w:b/>
          <w:bCs/>
          <w:sz w:val="24"/>
          <w:szCs w:val="24"/>
        </w:rPr>
        <w:t>三、供应商认为需提供的其它材料</w:t>
      </w:r>
    </w:p>
    <w:p w:rsidR="004575F4" w:rsidRPr="002D1F33" w:rsidRDefault="004575F4">
      <w:pPr>
        <w:spacing w:line="500" w:lineRule="exact"/>
        <w:rPr>
          <w:rFonts w:ascii="仿宋" w:eastAsia="仿宋" w:hAnsi="仿宋" w:cs="宋体"/>
          <w:b/>
          <w:bCs/>
          <w:sz w:val="24"/>
          <w:szCs w:val="24"/>
        </w:rPr>
      </w:pPr>
    </w:p>
    <w:p w:rsidR="004575F4" w:rsidRPr="002D1F33" w:rsidRDefault="004575F4">
      <w:pPr>
        <w:spacing w:line="500" w:lineRule="exact"/>
        <w:rPr>
          <w:rFonts w:ascii="仿宋" w:eastAsia="仿宋" w:hAnsi="仿宋" w:cs="仿宋_GB2312"/>
          <w:b/>
          <w:bCs/>
          <w:sz w:val="32"/>
          <w:szCs w:val="32"/>
        </w:rPr>
        <w:sectPr w:rsidR="004575F4" w:rsidRPr="002D1F33">
          <w:endnotePr>
            <w:numFmt w:val="decimal"/>
          </w:endnotePr>
          <w:pgSz w:w="11906" w:h="16838"/>
          <w:pgMar w:top="1383" w:right="1077" w:bottom="1440" w:left="1503" w:header="851" w:footer="992" w:gutter="0"/>
          <w:cols w:space="720"/>
          <w:titlePg/>
        </w:sectPr>
      </w:pPr>
    </w:p>
    <w:p w:rsidR="004575F4" w:rsidRPr="002D1F33" w:rsidRDefault="00A31FBB">
      <w:pPr>
        <w:spacing w:line="500" w:lineRule="exact"/>
        <w:rPr>
          <w:rFonts w:ascii="仿宋" w:eastAsia="仿宋" w:hAnsi="仿宋" w:cs="仿宋_GB2312"/>
          <w:b/>
          <w:bCs/>
          <w:sz w:val="24"/>
          <w:szCs w:val="24"/>
        </w:rPr>
      </w:pPr>
      <w:r w:rsidRPr="002D1F33">
        <w:rPr>
          <w:rFonts w:ascii="仿宋" w:eastAsia="仿宋" w:hAnsi="仿宋" w:cs="仿宋_GB2312" w:hint="eastAsia"/>
          <w:b/>
          <w:bCs/>
          <w:sz w:val="24"/>
          <w:szCs w:val="24"/>
        </w:rPr>
        <w:lastRenderedPageBreak/>
        <w:t>附件：相关格式范本</w:t>
      </w:r>
    </w:p>
    <w:p w:rsidR="004575F4" w:rsidRPr="002D1F33" w:rsidRDefault="004575F4">
      <w:pPr>
        <w:spacing w:line="500" w:lineRule="exact"/>
        <w:jc w:val="center"/>
        <w:rPr>
          <w:rFonts w:ascii="仿宋" w:eastAsia="仿宋" w:hAnsi="仿宋" w:cs="宋体"/>
          <w:b/>
          <w:bCs/>
          <w:sz w:val="32"/>
          <w:szCs w:val="32"/>
        </w:rPr>
      </w:pPr>
    </w:p>
    <w:p w:rsidR="004575F4" w:rsidRPr="002D1F33" w:rsidRDefault="00A31FBB">
      <w:pPr>
        <w:spacing w:line="500" w:lineRule="exact"/>
        <w:jc w:val="center"/>
        <w:outlineLvl w:val="3"/>
        <w:rPr>
          <w:rFonts w:ascii="仿宋" w:eastAsia="仿宋" w:hAnsi="仿宋" w:cs="宋体"/>
          <w:b/>
          <w:bCs/>
          <w:sz w:val="28"/>
          <w:szCs w:val="28"/>
        </w:rPr>
      </w:pPr>
      <w:bookmarkStart w:id="113" w:name="_Toc29342"/>
      <w:bookmarkStart w:id="114" w:name="_Toc10748"/>
      <w:r w:rsidRPr="002D1F33">
        <w:rPr>
          <w:rFonts w:ascii="仿宋" w:eastAsia="仿宋" w:hAnsi="仿宋" w:cs="宋体" w:hint="eastAsia"/>
          <w:b/>
          <w:bCs/>
          <w:sz w:val="32"/>
          <w:szCs w:val="32"/>
        </w:rPr>
        <w:t>法定代表人身份证明</w:t>
      </w:r>
      <w:bookmarkEnd w:id="113"/>
      <w:bookmarkEnd w:id="114"/>
    </w:p>
    <w:p w:rsidR="004575F4" w:rsidRPr="002D1F33" w:rsidRDefault="004575F4">
      <w:pPr>
        <w:spacing w:line="500" w:lineRule="exact"/>
        <w:ind w:firstLine="560"/>
        <w:rPr>
          <w:rFonts w:ascii="仿宋" w:eastAsia="仿宋" w:hAnsi="仿宋" w:cs="宋体"/>
          <w:sz w:val="28"/>
          <w:szCs w:val="28"/>
        </w:rPr>
      </w:pPr>
    </w:p>
    <w:p w:rsidR="004575F4" w:rsidRPr="002D1F33" w:rsidRDefault="00A31FBB">
      <w:pPr>
        <w:spacing w:line="500" w:lineRule="exact"/>
        <w:ind w:firstLine="480"/>
        <w:rPr>
          <w:rFonts w:ascii="仿宋" w:eastAsia="仿宋" w:hAnsi="仿宋" w:cs="仿宋_GB2312"/>
          <w:sz w:val="24"/>
          <w:u w:val="single"/>
        </w:rPr>
      </w:pPr>
      <w:bookmarkStart w:id="115" w:name="_Toc1324"/>
      <w:bookmarkStart w:id="116" w:name="_Toc27717"/>
      <w:bookmarkStart w:id="117" w:name="_Toc19816"/>
      <w:bookmarkEnd w:id="115"/>
      <w:bookmarkEnd w:id="116"/>
      <w:bookmarkEnd w:id="117"/>
      <w:r w:rsidRPr="002D1F33">
        <w:rPr>
          <w:rFonts w:ascii="仿宋" w:eastAsia="仿宋" w:hAnsi="仿宋" w:cs="仿宋_GB2312" w:hint="eastAsia"/>
          <w:sz w:val="24"/>
        </w:rPr>
        <w:t>单位名称：</w:t>
      </w:r>
      <w:r w:rsidRPr="002D1F33">
        <w:rPr>
          <w:rFonts w:ascii="仿宋" w:eastAsia="仿宋" w:hAnsi="仿宋" w:cs="仿宋_GB2312" w:hint="eastAsia"/>
          <w:sz w:val="24"/>
          <w:u w:val="single"/>
        </w:rPr>
        <w:t xml:space="preserve">                </w:t>
      </w:r>
    </w:p>
    <w:p w:rsidR="004575F4" w:rsidRPr="002D1F33" w:rsidRDefault="00A31FBB">
      <w:pPr>
        <w:spacing w:line="500" w:lineRule="exact"/>
        <w:ind w:firstLine="480"/>
        <w:rPr>
          <w:rFonts w:ascii="仿宋" w:eastAsia="仿宋" w:hAnsi="仿宋" w:cs="仿宋_GB2312"/>
          <w:sz w:val="24"/>
          <w:u w:val="single"/>
        </w:rPr>
      </w:pPr>
      <w:r w:rsidRPr="002D1F33">
        <w:rPr>
          <w:rFonts w:ascii="仿宋" w:eastAsia="仿宋" w:hAnsi="仿宋" w:cs="仿宋_GB2312" w:hint="eastAsia"/>
          <w:sz w:val="24"/>
        </w:rPr>
        <w:t>地址：</w:t>
      </w:r>
      <w:r w:rsidRPr="002D1F33">
        <w:rPr>
          <w:rFonts w:ascii="仿宋" w:eastAsia="仿宋" w:hAnsi="仿宋" w:cs="仿宋_GB2312" w:hint="eastAsia"/>
          <w:sz w:val="24"/>
          <w:u w:val="single"/>
        </w:rPr>
        <w:t xml:space="preserve">                    </w:t>
      </w:r>
    </w:p>
    <w:p w:rsidR="004575F4" w:rsidRPr="002D1F33" w:rsidRDefault="00A31FBB">
      <w:pPr>
        <w:spacing w:line="500" w:lineRule="exact"/>
        <w:ind w:firstLine="480"/>
        <w:rPr>
          <w:rFonts w:ascii="仿宋" w:eastAsia="仿宋" w:hAnsi="仿宋" w:cs="仿宋_GB2312"/>
          <w:sz w:val="24"/>
        </w:rPr>
      </w:pPr>
      <w:r w:rsidRPr="002D1F33">
        <w:rPr>
          <w:rFonts w:ascii="仿宋" w:eastAsia="仿宋" w:hAnsi="仿宋" w:cs="仿宋_GB2312" w:hint="eastAsia"/>
          <w:sz w:val="24"/>
        </w:rPr>
        <w:t>姓名：</w:t>
      </w:r>
      <w:r w:rsidRPr="002D1F33">
        <w:rPr>
          <w:rFonts w:ascii="仿宋" w:eastAsia="仿宋" w:hAnsi="仿宋" w:cs="仿宋_GB2312" w:hint="eastAsia"/>
          <w:sz w:val="24"/>
          <w:u w:val="single"/>
        </w:rPr>
        <w:t xml:space="preserve">     </w:t>
      </w:r>
      <w:r w:rsidRPr="002D1F33">
        <w:rPr>
          <w:rFonts w:ascii="仿宋" w:eastAsia="仿宋" w:hAnsi="仿宋" w:cs="仿宋_GB2312" w:hint="eastAsia"/>
          <w:sz w:val="24"/>
        </w:rPr>
        <w:t>性别：</w:t>
      </w:r>
      <w:r w:rsidRPr="002D1F33">
        <w:rPr>
          <w:rFonts w:ascii="仿宋" w:eastAsia="仿宋" w:hAnsi="仿宋" w:cs="仿宋_GB2312" w:hint="eastAsia"/>
          <w:sz w:val="24"/>
          <w:u w:val="single"/>
        </w:rPr>
        <w:t xml:space="preserve">   </w:t>
      </w:r>
      <w:r w:rsidRPr="002D1F33">
        <w:rPr>
          <w:rFonts w:ascii="仿宋" w:eastAsia="仿宋" w:hAnsi="仿宋" w:cs="仿宋_GB2312" w:hint="eastAsia"/>
          <w:sz w:val="24"/>
        </w:rPr>
        <w:t>年龄：</w:t>
      </w:r>
      <w:r w:rsidRPr="002D1F33">
        <w:rPr>
          <w:rFonts w:ascii="仿宋" w:eastAsia="仿宋" w:hAnsi="仿宋" w:cs="仿宋_GB2312" w:hint="eastAsia"/>
          <w:sz w:val="24"/>
          <w:u w:val="single"/>
        </w:rPr>
        <w:t xml:space="preserve">     </w:t>
      </w:r>
      <w:r w:rsidRPr="002D1F33">
        <w:rPr>
          <w:rFonts w:ascii="仿宋" w:eastAsia="仿宋" w:hAnsi="仿宋" w:cs="仿宋_GB2312" w:hint="eastAsia"/>
          <w:sz w:val="24"/>
        </w:rPr>
        <w:t>职务：</w:t>
      </w:r>
      <w:r w:rsidRPr="002D1F33">
        <w:rPr>
          <w:rFonts w:ascii="仿宋" w:eastAsia="仿宋" w:hAnsi="仿宋" w:cs="仿宋_GB2312" w:hint="eastAsia"/>
          <w:sz w:val="24"/>
          <w:u w:val="single"/>
        </w:rPr>
        <w:t xml:space="preserve">     </w:t>
      </w:r>
      <w:r w:rsidRPr="002D1F33">
        <w:rPr>
          <w:rFonts w:ascii="仿宋" w:eastAsia="仿宋" w:hAnsi="仿宋" w:cs="仿宋_GB2312" w:hint="eastAsia"/>
          <w:sz w:val="24"/>
        </w:rPr>
        <w:t>系</w:t>
      </w:r>
      <w:r w:rsidRPr="002D1F33">
        <w:rPr>
          <w:rFonts w:ascii="仿宋" w:eastAsia="仿宋" w:hAnsi="仿宋" w:cs="仿宋_GB2312" w:hint="eastAsia"/>
          <w:sz w:val="24"/>
          <w:u w:val="single"/>
        </w:rPr>
        <w:t xml:space="preserve">            </w:t>
      </w:r>
      <w:r w:rsidRPr="002D1F33">
        <w:rPr>
          <w:rFonts w:ascii="仿宋" w:eastAsia="仿宋" w:hAnsi="仿宋" w:cs="仿宋_GB2312" w:hint="eastAsia"/>
          <w:sz w:val="24"/>
        </w:rPr>
        <w:t>的法定代表人，有权签署本项目的响应文件，进行合同磋商，签署合同和处理与之有关的一切事务。</w:t>
      </w:r>
    </w:p>
    <w:p w:rsidR="004575F4" w:rsidRPr="002D1F33" w:rsidRDefault="004575F4">
      <w:pPr>
        <w:spacing w:line="500" w:lineRule="exact"/>
        <w:ind w:firstLine="600"/>
        <w:rPr>
          <w:rFonts w:ascii="仿宋" w:eastAsia="仿宋" w:hAnsi="仿宋" w:cs="仿宋_GB2312"/>
          <w:sz w:val="24"/>
        </w:rPr>
      </w:pPr>
    </w:p>
    <w:p w:rsidR="004575F4" w:rsidRPr="002D1F33" w:rsidRDefault="00A31FBB">
      <w:pPr>
        <w:pStyle w:val="HTML"/>
        <w:spacing w:line="500" w:lineRule="exact"/>
        <w:ind w:firstLine="480"/>
        <w:rPr>
          <w:rFonts w:ascii="仿宋" w:eastAsia="仿宋" w:hAnsi="仿宋" w:cs="仿宋_GB2312"/>
          <w:sz w:val="24"/>
        </w:rPr>
      </w:pPr>
      <w:r w:rsidRPr="002D1F33">
        <w:rPr>
          <w:rFonts w:ascii="仿宋" w:eastAsia="仿宋" w:hAnsi="仿宋" w:cs="仿宋_GB2312" w:hint="eastAsia"/>
          <w:sz w:val="24"/>
        </w:rPr>
        <w:t>特此证明！</w:t>
      </w:r>
    </w:p>
    <w:p w:rsidR="004575F4" w:rsidRPr="002D1F33" w:rsidRDefault="004575F4">
      <w:pPr>
        <w:pStyle w:val="HTML"/>
        <w:spacing w:line="500" w:lineRule="exact"/>
        <w:rPr>
          <w:rFonts w:ascii="仿宋" w:eastAsia="仿宋" w:hAnsi="仿宋" w:cs="宋体"/>
        </w:rPr>
      </w:pPr>
    </w:p>
    <w:tbl>
      <w:tblPr>
        <w:tblW w:w="9542" w:type="dxa"/>
        <w:tblInd w:w="-108" w:type="dxa"/>
        <w:tblCellMar>
          <w:left w:w="10" w:type="dxa"/>
          <w:right w:w="10" w:type="dxa"/>
        </w:tblCellMar>
        <w:tblLook w:val="04A0" w:firstRow="1" w:lastRow="0" w:firstColumn="1" w:lastColumn="0" w:noHBand="0" w:noVBand="1"/>
      </w:tblPr>
      <w:tblGrid>
        <w:gridCol w:w="4771"/>
        <w:gridCol w:w="4771"/>
      </w:tblGrid>
      <w:tr w:rsidR="002D1F33" w:rsidRPr="002D1F33">
        <w:trPr>
          <w:trHeight w:val="4014"/>
        </w:trPr>
        <w:tc>
          <w:tcPr>
            <w:tcW w:w="4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rPr>
                <w:rFonts w:ascii="仿宋" w:eastAsia="仿宋" w:hAnsi="仿宋" w:cs="宋体"/>
                <w:sz w:val="24"/>
                <w:szCs w:val="24"/>
              </w:rPr>
            </w:pPr>
          </w:p>
          <w:p w:rsidR="004575F4" w:rsidRPr="002D1F33" w:rsidRDefault="00A31FBB">
            <w:pPr>
              <w:spacing w:line="500" w:lineRule="exact"/>
              <w:ind w:firstLine="720"/>
              <w:rPr>
                <w:rFonts w:ascii="仿宋" w:eastAsia="仿宋" w:hAnsi="仿宋" w:cs="宋体"/>
                <w:sz w:val="24"/>
                <w:szCs w:val="24"/>
              </w:rPr>
            </w:pPr>
            <w:r w:rsidRPr="002D1F33">
              <w:rPr>
                <w:rFonts w:ascii="仿宋" w:eastAsia="仿宋" w:hAnsi="仿宋" w:cs="宋体" w:hint="eastAsia"/>
                <w:sz w:val="24"/>
                <w:szCs w:val="24"/>
              </w:rPr>
              <w:t>法人身份证复印件正面</w:t>
            </w:r>
          </w:p>
        </w:tc>
        <w:tc>
          <w:tcPr>
            <w:tcW w:w="4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jc w:val="right"/>
              <w:rPr>
                <w:rFonts w:ascii="仿宋" w:eastAsia="仿宋" w:hAnsi="仿宋" w:cs="宋体"/>
                <w:sz w:val="24"/>
                <w:szCs w:val="24"/>
              </w:rPr>
            </w:pPr>
          </w:p>
          <w:p w:rsidR="004575F4" w:rsidRPr="002D1F33" w:rsidRDefault="004575F4">
            <w:pPr>
              <w:spacing w:line="500" w:lineRule="exact"/>
              <w:rPr>
                <w:rFonts w:ascii="仿宋" w:eastAsia="仿宋" w:hAnsi="仿宋" w:cs="宋体"/>
                <w:sz w:val="24"/>
                <w:szCs w:val="24"/>
              </w:rPr>
            </w:pPr>
          </w:p>
          <w:p w:rsidR="004575F4" w:rsidRPr="002D1F33" w:rsidRDefault="00A31FBB">
            <w:pPr>
              <w:spacing w:line="500" w:lineRule="exact"/>
              <w:jc w:val="center"/>
              <w:rPr>
                <w:rFonts w:ascii="仿宋" w:eastAsia="仿宋" w:hAnsi="仿宋" w:cs="宋体"/>
                <w:sz w:val="24"/>
                <w:szCs w:val="24"/>
              </w:rPr>
            </w:pPr>
            <w:r w:rsidRPr="002D1F33">
              <w:rPr>
                <w:rFonts w:ascii="仿宋" w:eastAsia="仿宋" w:hAnsi="仿宋" w:cs="宋体" w:hint="eastAsia"/>
                <w:sz w:val="24"/>
                <w:szCs w:val="24"/>
              </w:rPr>
              <w:t>法人身份证复印件背面</w:t>
            </w:r>
          </w:p>
        </w:tc>
      </w:tr>
    </w:tbl>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ind w:firstLine="4560"/>
        <w:rPr>
          <w:rFonts w:ascii="仿宋" w:eastAsia="仿宋" w:hAnsi="仿宋" w:cs="宋体"/>
          <w:sz w:val="24"/>
          <w:szCs w:val="24"/>
        </w:rPr>
      </w:pPr>
    </w:p>
    <w:p w:rsidR="004575F4" w:rsidRPr="002D1F33" w:rsidRDefault="004575F4">
      <w:pPr>
        <w:spacing w:line="500" w:lineRule="exact"/>
        <w:ind w:firstLine="4560"/>
        <w:rPr>
          <w:rFonts w:ascii="仿宋" w:eastAsia="仿宋" w:hAnsi="仿宋" w:cs="宋体"/>
          <w:sz w:val="24"/>
          <w:szCs w:val="24"/>
        </w:rPr>
      </w:pPr>
    </w:p>
    <w:p w:rsidR="004575F4" w:rsidRPr="002D1F33" w:rsidRDefault="00A31FBB">
      <w:pPr>
        <w:spacing w:line="500" w:lineRule="exact"/>
        <w:ind w:firstLine="4560"/>
        <w:rPr>
          <w:rFonts w:ascii="仿宋" w:eastAsia="仿宋" w:hAnsi="仿宋" w:cs="宋体"/>
          <w:sz w:val="24"/>
          <w:szCs w:val="24"/>
          <w:u w:val="single"/>
        </w:rPr>
      </w:pPr>
      <w:r w:rsidRPr="002D1F33">
        <w:rPr>
          <w:rFonts w:ascii="仿宋" w:eastAsia="仿宋" w:hAnsi="仿宋" w:cs="宋体" w:hint="eastAsia"/>
          <w:sz w:val="24"/>
          <w:szCs w:val="24"/>
        </w:rPr>
        <w:t>供应商：</w:t>
      </w:r>
      <w:r w:rsidRPr="002D1F33">
        <w:rPr>
          <w:rFonts w:ascii="仿宋" w:eastAsia="仿宋" w:hAnsi="仿宋" w:cs="宋体" w:hint="eastAsia"/>
          <w:sz w:val="24"/>
          <w:szCs w:val="24"/>
          <w:u w:val="single"/>
        </w:rPr>
        <w:t xml:space="preserve">      （盖单位章）     </w:t>
      </w:r>
    </w:p>
    <w:p w:rsidR="004575F4" w:rsidRPr="002D1F33" w:rsidRDefault="004575F4">
      <w:pPr>
        <w:spacing w:line="500" w:lineRule="exact"/>
        <w:rPr>
          <w:rFonts w:ascii="仿宋" w:eastAsia="仿宋" w:hAnsi="仿宋" w:cs="宋体"/>
          <w:sz w:val="24"/>
          <w:szCs w:val="24"/>
        </w:rPr>
      </w:pPr>
    </w:p>
    <w:p w:rsidR="004575F4" w:rsidRPr="002D1F33" w:rsidRDefault="00A31FBB">
      <w:pPr>
        <w:spacing w:line="500" w:lineRule="exact"/>
        <w:ind w:firstLine="4560"/>
        <w:rPr>
          <w:rFonts w:ascii="仿宋" w:eastAsia="仿宋" w:hAnsi="仿宋" w:cs="宋体"/>
          <w:sz w:val="28"/>
          <w:szCs w:val="28"/>
        </w:rPr>
      </w:pPr>
      <w:r w:rsidRPr="002D1F33">
        <w:rPr>
          <w:rFonts w:ascii="仿宋" w:eastAsia="仿宋" w:hAnsi="仿宋" w:cs="宋体" w:hint="eastAsia"/>
          <w:sz w:val="24"/>
          <w:szCs w:val="24"/>
        </w:rPr>
        <w:t>日  期：    年   月   日</w:t>
      </w:r>
    </w:p>
    <w:p w:rsidR="004575F4" w:rsidRPr="002D1F33" w:rsidRDefault="00A31FBB">
      <w:pPr>
        <w:spacing w:line="500" w:lineRule="exact"/>
        <w:jc w:val="center"/>
        <w:outlineLvl w:val="3"/>
        <w:rPr>
          <w:rFonts w:ascii="仿宋" w:eastAsia="仿宋" w:hAnsi="仿宋" w:cs="宋体"/>
          <w:sz w:val="32"/>
          <w:szCs w:val="32"/>
        </w:rPr>
      </w:pPr>
      <w:bookmarkStart w:id="118" w:name="_Toc23348"/>
      <w:bookmarkStart w:id="119" w:name="_Toc15257"/>
      <w:r w:rsidRPr="002D1F33">
        <w:rPr>
          <w:rFonts w:ascii="仿宋" w:eastAsia="仿宋" w:hAnsi="仿宋" w:cs="宋体" w:hint="eastAsia"/>
          <w:b/>
          <w:bCs/>
          <w:sz w:val="32"/>
          <w:szCs w:val="32"/>
        </w:rPr>
        <w:lastRenderedPageBreak/>
        <w:t>授权委托书</w:t>
      </w:r>
      <w:bookmarkEnd w:id="118"/>
      <w:bookmarkEnd w:id="119"/>
    </w:p>
    <w:p w:rsidR="004575F4" w:rsidRPr="002D1F33" w:rsidRDefault="004575F4">
      <w:pPr>
        <w:spacing w:line="500" w:lineRule="exact"/>
        <w:jc w:val="center"/>
        <w:rPr>
          <w:rFonts w:ascii="仿宋" w:eastAsia="仿宋" w:hAnsi="仿宋" w:cs="宋体"/>
          <w:sz w:val="28"/>
          <w:szCs w:val="28"/>
        </w:rPr>
      </w:pPr>
    </w:p>
    <w:p w:rsidR="004575F4" w:rsidRPr="002D1F33" w:rsidRDefault="00A31FBB">
      <w:pPr>
        <w:spacing w:line="500" w:lineRule="exact"/>
        <w:ind w:firstLine="510"/>
        <w:jc w:val="left"/>
        <w:rPr>
          <w:rFonts w:ascii="仿宋" w:eastAsia="仿宋" w:hAnsi="仿宋" w:cs="宋体"/>
          <w:sz w:val="24"/>
          <w:szCs w:val="24"/>
        </w:rPr>
      </w:pPr>
      <w:r w:rsidRPr="002D1F33">
        <w:rPr>
          <w:rFonts w:ascii="仿宋" w:eastAsia="仿宋" w:hAnsi="仿宋" w:cs="宋体" w:hint="eastAsia"/>
          <w:sz w:val="24"/>
          <w:szCs w:val="24"/>
        </w:rPr>
        <w:t>本人</w:t>
      </w:r>
      <w:r w:rsidRPr="002D1F33">
        <w:rPr>
          <w:rFonts w:ascii="仿宋" w:eastAsia="仿宋" w:hAnsi="仿宋" w:cs="宋体" w:hint="eastAsia"/>
          <w:sz w:val="24"/>
          <w:szCs w:val="24"/>
          <w:u w:val="single"/>
        </w:rPr>
        <w:t>（姓名）</w:t>
      </w:r>
      <w:r w:rsidRPr="002D1F33">
        <w:rPr>
          <w:rFonts w:ascii="仿宋" w:eastAsia="仿宋" w:hAnsi="仿宋" w:cs="宋体" w:hint="eastAsia"/>
          <w:sz w:val="24"/>
          <w:szCs w:val="24"/>
        </w:rPr>
        <w:t>系</w:t>
      </w:r>
      <w:r w:rsidRPr="002D1F33">
        <w:rPr>
          <w:rFonts w:ascii="仿宋" w:eastAsia="仿宋" w:hAnsi="仿宋" w:cs="宋体" w:hint="eastAsia"/>
          <w:sz w:val="24"/>
          <w:szCs w:val="24"/>
          <w:u w:val="single"/>
        </w:rPr>
        <w:t>（供应商名称）</w:t>
      </w:r>
      <w:r w:rsidRPr="002D1F33">
        <w:rPr>
          <w:rFonts w:ascii="仿宋" w:eastAsia="仿宋" w:hAnsi="仿宋" w:cs="宋体" w:hint="eastAsia"/>
          <w:sz w:val="24"/>
          <w:szCs w:val="24"/>
        </w:rPr>
        <w:t>的法定代表人，现授权</w:t>
      </w:r>
      <w:r w:rsidRPr="002D1F33">
        <w:rPr>
          <w:rFonts w:ascii="仿宋" w:eastAsia="仿宋" w:hAnsi="仿宋" w:cs="宋体" w:hint="eastAsia"/>
          <w:sz w:val="24"/>
          <w:szCs w:val="24"/>
          <w:u w:val="single"/>
        </w:rPr>
        <w:t>（姓名）</w:t>
      </w:r>
      <w:r w:rsidRPr="002D1F33">
        <w:rPr>
          <w:rFonts w:ascii="仿宋" w:eastAsia="仿宋" w:hAnsi="仿宋" w:cs="宋体" w:hint="eastAsia"/>
          <w:sz w:val="24"/>
          <w:szCs w:val="24"/>
        </w:rPr>
        <w:t>为我公司的委托代理人。被授权人可以本人名义代表本公司参加</w:t>
      </w:r>
      <w:r w:rsidRPr="002D1F33">
        <w:rPr>
          <w:rFonts w:ascii="仿宋" w:eastAsia="仿宋" w:hAnsi="仿宋" w:cs="宋体" w:hint="eastAsia"/>
          <w:sz w:val="24"/>
          <w:szCs w:val="24"/>
          <w:u w:val="single"/>
        </w:rPr>
        <w:t>（采购人名称）</w:t>
      </w:r>
      <w:r w:rsidRPr="002D1F33">
        <w:rPr>
          <w:rFonts w:ascii="仿宋" w:eastAsia="仿宋" w:hAnsi="仿宋" w:cs="宋体" w:hint="eastAsia"/>
          <w:sz w:val="24"/>
          <w:szCs w:val="24"/>
        </w:rPr>
        <w:t>的</w:t>
      </w:r>
      <w:r w:rsidRPr="002D1F33">
        <w:rPr>
          <w:rFonts w:ascii="仿宋" w:eastAsia="仿宋" w:hAnsi="仿宋" w:cs="宋体" w:hint="eastAsia"/>
          <w:sz w:val="24"/>
          <w:szCs w:val="24"/>
          <w:u w:val="single"/>
        </w:rPr>
        <w:t>（项目名称）</w:t>
      </w:r>
      <w:r w:rsidRPr="002D1F33">
        <w:rPr>
          <w:rFonts w:ascii="仿宋" w:eastAsia="仿宋" w:hAnsi="仿宋" w:cs="宋体" w:hint="eastAsia"/>
          <w:sz w:val="24"/>
          <w:szCs w:val="24"/>
        </w:rPr>
        <w:t>的投标活动。委托代理人在此次采购活动中所签署的文件和处理的事务，本人均予以承认。</w:t>
      </w:r>
    </w:p>
    <w:p w:rsidR="004575F4" w:rsidRPr="002D1F33" w:rsidRDefault="004575F4">
      <w:pPr>
        <w:spacing w:line="500" w:lineRule="exact"/>
        <w:ind w:firstLine="510"/>
        <w:jc w:val="left"/>
        <w:rPr>
          <w:rFonts w:ascii="仿宋" w:eastAsia="仿宋" w:hAnsi="仿宋" w:cs="宋体"/>
          <w:sz w:val="24"/>
          <w:szCs w:val="24"/>
        </w:rPr>
      </w:pPr>
    </w:p>
    <w:p w:rsidR="004575F4" w:rsidRPr="002D1F33" w:rsidRDefault="00A31FBB">
      <w:pPr>
        <w:spacing w:line="500" w:lineRule="exact"/>
        <w:ind w:firstLineChars="200" w:firstLine="480"/>
        <w:jc w:val="left"/>
        <w:rPr>
          <w:rFonts w:ascii="仿宋" w:eastAsia="仿宋" w:hAnsi="仿宋" w:cs="宋体"/>
          <w:sz w:val="24"/>
          <w:szCs w:val="24"/>
        </w:rPr>
      </w:pPr>
      <w:r w:rsidRPr="002D1F33">
        <w:rPr>
          <w:rFonts w:ascii="仿宋" w:eastAsia="仿宋" w:hAnsi="仿宋" w:cs="宋体" w:hint="eastAsia"/>
          <w:sz w:val="24"/>
          <w:szCs w:val="24"/>
        </w:rPr>
        <w:t>委托期限：</w:t>
      </w:r>
      <w:r w:rsidRPr="002D1F33">
        <w:rPr>
          <w:rFonts w:ascii="仿宋" w:eastAsia="仿宋" w:hAnsi="仿宋" w:cs="宋体" w:hint="eastAsia"/>
          <w:sz w:val="24"/>
          <w:szCs w:val="24"/>
          <w:u w:val="single"/>
        </w:rPr>
        <w:t xml:space="preserve">              </w:t>
      </w:r>
      <w:r w:rsidRPr="002D1F33">
        <w:rPr>
          <w:rFonts w:ascii="仿宋" w:eastAsia="仿宋" w:hAnsi="仿宋" w:cs="宋体" w:hint="eastAsia"/>
          <w:sz w:val="24"/>
          <w:szCs w:val="24"/>
        </w:rPr>
        <w:t>， 委托代理人无权转委托权。</w:t>
      </w:r>
    </w:p>
    <w:p w:rsidR="004575F4" w:rsidRPr="002D1F33" w:rsidRDefault="004575F4">
      <w:pPr>
        <w:spacing w:line="500" w:lineRule="exact"/>
        <w:jc w:val="left"/>
        <w:rPr>
          <w:rFonts w:ascii="仿宋" w:eastAsia="仿宋" w:hAnsi="仿宋" w:cs="宋体"/>
          <w:sz w:val="24"/>
          <w:szCs w:val="24"/>
        </w:rPr>
      </w:pPr>
    </w:p>
    <w:tbl>
      <w:tblPr>
        <w:tblW w:w="9542" w:type="dxa"/>
        <w:tblInd w:w="-108" w:type="dxa"/>
        <w:tblCellMar>
          <w:left w:w="10" w:type="dxa"/>
          <w:right w:w="10" w:type="dxa"/>
        </w:tblCellMar>
        <w:tblLook w:val="04A0" w:firstRow="1" w:lastRow="0" w:firstColumn="1" w:lastColumn="0" w:noHBand="0" w:noVBand="1"/>
      </w:tblPr>
      <w:tblGrid>
        <w:gridCol w:w="4771"/>
        <w:gridCol w:w="4771"/>
      </w:tblGrid>
      <w:tr w:rsidR="002D1F33" w:rsidRPr="002D1F33">
        <w:trPr>
          <w:trHeight w:val="4014"/>
        </w:trPr>
        <w:tc>
          <w:tcPr>
            <w:tcW w:w="4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rPr>
                <w:rFonts w:ascii="仿宋" w:eastAsia="仿宋" w:hAnsi="仿宋" w:cs="宋体"/>
                <w:sz w:val="24"/>
                <w:szCs w:val="24"/>
              </w:rPr>
            </w:pPr>
          </w:p>
          <w:p w:rsidR="004575F4" w:rsidRPr="002D1F33" w:rsidRDefault="00A31FBB">
            <w:pPr>
              <w:spacing w:line="500" w:lineRule="exact"/>
              <w:ind w:firstLine="720"/>
              <w:rPr>
                <w:rFonts w:ascii="仿宋" w:eastAsia="仿宋" w:hAnsi="仿宋" w:cs="宋体"/>
                <w:sz w:val="24"/>
                <w:szCs w:val="24"/>
              </w:rPr>
            </w:pPr>
            <w:r w:rsidRPr="002D1F33">
              <w:rPr>
                <w:rFonts w:ascii="仿宋" w:eastAsia="仿宋" w:hAnsi="仿宋" w:cs="宋体" w:hint="eastAsia"/>
                <w:sz w:val="24"/>
                <w:szCs w:val="24"/>
              </w:rPr>
              <w:t>被授权人身份证复印件正面</w:t>
            </w:r>
          </w:p>
        </w:tc>
        <w:tc>
          <w:tcPr>
            <w:tcW w:w="4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rPr>
                <w:rFonts w:ascii="仿宋" w:eastAsia="仿宋" w:hAnsi="仿宋" w:cs="宋体"/>
                <w:sz w:val="24"/>
                <w:szCs w:val="24"/>
              </w:rPr>
            </w:pPr>
          </w:p>
          <w:p w:rsidR="004575F4" w:rsidRPr="002D1F33" w:rsidRDefault="00A31FBB">
            <w:pPr>
              <w:spacing w:line="500" w:lineRule="exact"/>
              <w:jc w:val="center"/>
              <w:rPr>
                <w:rFonts w:ascii="仿宋" w:eastAsia="仿宋" w:hAnsi="仿宋" w:cs="宋体"/>
                <w:sz w:val="24"/>
                <w:szCs w:val="24"/>
              </w:rPr>
            </w:pPr>
            <w:r w:rsidRPr="002D1F33">
              <w:rPr>
                <w:rFonts w:ascii="仿宋" w:eastAsia="仿宋" w:hAnsi="仿宋" w:cs="宋体" w:hint="eastAsia"/>
                <w:sz w:val="24"/>
                <w:szCs w:val="24"/>
              </w:rPr>
              <w:t>被授权人身份证复印件背面</w:t>
            </w:r>
          </w:p>
        </w:tc>
      </w:tr>
    </w:tbl>
    <w:p w:rsidR="004575F4" w:rsidRPr="002D1F33" w:rsidRDefault="004575F4">
      <w:pPr>
        <w:spacing w:line="500" w:lineRule="exact"/>
        <w:jc w:val="left"/>
        <w:rPr>
          <w:rFonts w:ascii="仿宋" w:eastAsia="仿宋" w:hAnsi="仿宋" w:cs="宋体"/>
          <w:sz w:val="24"/>
          <w:szCs w:val="24"/>
        </w:rPr>
      </w:pPr>
    </w:p>
    <w:p w:rsidR="004575F4" w:rsidRPr="002D1F33" w:rsidRDefault="004575F4">
      <w:pPr>
        <w:pStyle w:val="ab"/>
        <w:spacing w:line="500" w:lineRule="exact"/>
      </w:pPr>
    </w:p>
    <w:p w:rsidR="004575F4" w:rsidRPr="002D1F33" w:rsidRDefault="00A31FBB">
      <w:pPr>
        <w:spacing w:before="156" w:after="156" w:line="500" w:lineRule="exact"/>
        <w:ind w:firstLine="5520"/>
        <w:rPr>
          <w:rFonts w:ascii="仿宋" w:eastAsia="仿宋" w:hAnsi="仿宋" w:cs="宋体"/>
          <w:sz w:val="24"/>
          <w:szCs w:val="24"/>
        </w:rPr>
      </w:pPr>
      <w:r w:rsidRPr="002D1F33">
        <w:rPr>
          <w:rFonts w:ascii="仿宋" w:eastAsia="仿宋" w:hAnsi="仿宋" w:cs="宋体" w:hint="eastAsia"/>
          <w:sz w:val="24"/>
          <w:szCs w:val="24"/>
        </w:rPr>
        <w:t>供应商：（盖单位章）</w:t>
      </w:r>
    </w:p>
    <w:p w:rsidR="004575F4" w:rsidRPr="002D1F33" w:rsidRDefault="00A31FBB">
      <w:pPr>
        <w:spacing w:before="156" w:after="156" w:line="500" w:lineRule="exact"/>
        <w:ind w:firstLine="5520"/>
        <w:rPr>
          <w:rFonts w:ascii="仿宋" w:eastAsia="仿宋" w:hAnsi="仿宋" w:cs="宋体"/>
          <w:sz w:val="24"/>
          <w:szCs w:val="24"/>
        </w:rPr>
      </w:pPr>
      <w:r w:rsidRPr="002D1F33">
        <w:rPr>
          <w:rFonts w:ascii="仿宋" w:eastAsia="仿宋" w:hAnsi="仿宋" w:cs="宋体" w:hint="eastAsia"/>
          <w:sz w:val="24"/>
          <w:szCs w:val="24"/>
        </w:rPr>
        <w:t>法定代表人：（签字或签章）</w:t>
      </w:r>
    </w:p>
    <w:p w:rsidR="004575F4" w:rsidRPr="002D1F33" w:rsidRDefault="00A31FBB">
      <w:pPr>
        <w:spacing w:before="156" w:after="156" w:line="500" w:lineRule="exact"/>
        <w:ind w:firstLine="5520"/>
        <w:rPr>
          <w:rFonts w:ascii="仿宋" w:eastAsia="仿宋" w:hAnsi="仿宋" w:cs="宋体"/>
          <w:sz w:val="24"/>
          <w:szCs w:val="24"/>
          <w:u w:val="single"/>
        </w:rPr>
      </w:pPr>
      <w:r w:rsidRPr="002D1F33">
        <w:rPr>
          <w:rFonts w:ascii="仿宋" w:eastAsia="仿宋" w:hAnsi="仿宋" w:cs="宋体" w:hint="eastAsia"/>
          <w:sz w:val="24"/>
          <w:szCs w:val="24"/>
        </w:rPr>
        <w:t>身份证号码：</w:t>
      </w:r>
    </w:p>
    <w:p w:rsidR="004575F4" w:rsidRPr="002D1F33" w:rsidRDefault="00A31FBB">
      <w:pPr>
        <w:spacing w:before="156" w:after="156" w:line="500" w:lineRule="exact"/>
        <w:ind w:firstLine="5520"/>
        <w:rPr>
          <w:rFonts w:ascii="仿宋" w:eastAsia="仿宋" w:hAnsi="仿宋" w:cs="宋体"/>
          <w:sz w:val="24"/>
          <w:szCs w:val="24"/>
        </w:rPr>
      </w:pPr>
      <w:r w:rsidRPr="002D1F33">
        <w:rPr>
          <w:rFonts w:ascii="仿宋" w:eastAsia="仿宋" w:hAnsi="仿宋" w:cs="宋体" w:hint="eastAsia"/>
          <w:sz w:val="24"/>
          <w:szCs w:val="24"/>
        </w:rPr>
        <w:t>委托代理人：（签字）</w:t>
      </w:r>
    </w:p>
    <w:p w:rsidR="004575F4" w:rsidRPr="002D1F33" w:rsidRDefault="00A31FBB">
      <w:pPr>
        <w:spacing w:before="156" w:after="156" w:line="500" w:lineRule="exact"/>
        <w:ind w:firstLine="5520"/>
        <w:rPr>
          <w:rFonts w:ascii="仿宋" w:eastAsia="仿宋" w:hAnsi="仿宋" w:cs="宋体"/>
          <w:sz w:val="24"/>
          <w:szCs w:val="24"/>
          <w:u w:val="single"/>
        </w:rPr>
      </w:pPr>
      <w:r w:rsidRPr="002D1F33">
        <w:rPr>
          <w:rFonts w:ascii="仿宋" w:eastAsia="仿宋" w:hAnsi="仿宋" w:cs="宋体" w:hint="eastAsia"/>
          <w:sz w:val="24"/>
          <w:szCs w:val="24"/>
        </w:rPr>
        <w:t>身份证号码：</w:t>
      </w:r>
    </w:p>
    <w:p w:rsidR="004575F4" w:rsidRPr="002D1F33" w:rsidRDefault="00A31FBB">
      <w:pPr>
        <w:spacing w:before="156" w:after="156" w:line="500" w:lineRule="exact"/>
        <w:ind w:firstLine="5520"/>
        <w:rPr>
          <w:rFonts w:ascii="仿宋" w:eastAsia="仿宋" w:hAnsi="仿宋" w:cs="宋体"/>
          <w:sz w:val="24"/>
          <w:szCs w:val="24"/>
        </w:rPr>
      </w:pPr>
      <w:r w:rsidRPr="002D1F33">
        <w:rPr>
          <w:rFonts w:ascii="仿宋" w:eastAsia="仿宋" w:hAnsi="仿宋" w:cs="宋体" w:hint="eastAsia"/>
          <w:sz w:val="24"/>
          <w:szCs w:val="24"/>
        </w:rPr>
        <w:t>日   期：    年   月  日</w:t>
      </w:r>
      <w:bookmarkStart w:id="120" w:name="_Toc1242"/>
      <w:bookmarkStart w:id="121" w:name="_Toc7428"/>
      <w:bookmarkEnd w:id="120"/>
      <w:bookmarkEnd w:id="121"/>
    </w:p>
    <w:p w:rsidR="004575F4" w:rsidRPr="002D1F33" w:rsidRDefault="004575F4">
      <w:pPr>
        <w:spacing w:line="500" w:lineRule="exact"/>
        <w:jc w:val="center"/>
        <w:rPr>
          <w:rFonts w:ascii="仿宋" w:eastAsia="仿宋" w:hAnsi="仿宋" w:cs="宋体"/>
          <w:b/>
          <w:sz w:val="32"/>
          <w:szCs w:val="32"/>
        </w:rPr>
      </w:pPr>
    </w:p>
    <w:p w:rsidR="004575F4" w:rsidRPr="002D1F33" w:rsidRDefault="00A31FBB">
      <w:pPr>
        <w:spacing w:line="500" w:lineRule="exact"/>
        <w:jc w:val="center"/>
        <w:outlineLvl w:val="3"/>
        <w:rPr>
          <w:rFonts w:ascii="仿宋" w:eastAsia="仿宋" w:hAnsi="仿宋" w:cs="宋体"/>
          <w:b/>
          <w:sz w:val="32"/>
          <w:szCs w:val="32"/>
        </w:rPr>
      </w:pPr>
      <w:bookmarkStart w:id="122" w:name="_Toc9093"/>
      <w:bookmarkStart w:id="123" w:name="_Toc30653"/>
      <w:r w:rsidRPr="002D1F33">
        <w:rPr>
          <w:rFonts w:ascii="仿宋" w:eastAsia="仿宋" w:hAnsi="仿宋" w:cs="宋体" w:hint="eastAsia"/>
          <w:b/>
          <w:sz w:val="32"/>
          <w:szCs w:val="32"/>
        </w:rPr>
        <w:lastRenderedPageBreak/>
        <w:t>供应商声明函</w:t>
      </w:r>
      <w:bookmarkEnd w:id="122"/>
      <w:bookmarkEnd w:id="123"/>
    </w:p>
    <w:p w:rsidR="004575F4" w:rsidRPr="002D1F33" w:rsidRDefault="004575F4">
      <w:pPr>
        <w:spacing w:line="500" w:lineRule="exact"/>
        <w:rPr>
          <w:rFonts w:ascii="仿宋" w:eastAsia="仿宋" w:hAnsi="仿宋" w:cs="宋体"/>
          <w:sz w:val="28"/>
          <w:szCs w:val="28"/>
        </w:rPr>
      </w:pPr>
    </w:p>
    <w:p w:rsidR="004575F4" w:rsidRPr="002D1F33" w:rsidRDefault="00A31FBB">
      <w:pPr>
        <w:spacing w:line="500" w:lineRule="exact"/>
        <w:rPr>
          <w:rFonts w:ascii="仿宋" w:eastAsia="仿宋" w:hAnsi="仿宋" w:cs="宋体"/>
          <w:sz w:val="24"/>
          <w:szCs w:val="24"/>
          <w:u w:val="single"/>
        </w:rPr>
      </w:pPr>
      <w:r w:rsidRPr="002D1F33">
        <w:rPr>
          <w:rFonts w:ascii="仿宋" w:eastAsia="仿宋" w:hAnsi="仿宋" w:cs="宋体" w:hint="eastAsia"/>
          <w:sz w:val="24"/>
          <w:szCs w:val="24"/>
        </w:rPr>
        <w:t>致：</w:t>
      </w:r>
      <w:r w:rsidRPr="002D1F33">
        <w:rPr>
          <w:rFonts w:ascii="仿宋" w:eastAsia="仿宋" w:hAnsi="仿宋" w:cs="宋体" w:hint="eastAsia"/>
          <w:sz w:val="24"/>
          <w:szCs w:val="24"/>
          <w:u w:val="single"/>
        </w:rPr>
        <w:t xml:space="preserve">   （采购人或采购代理机构）     </w:t>
      </w:r>
    </w:p>
    <w:p w:rsidR="004575F4" w:rsidRPr="002D1F33" w:rsidRDefault="004575F4">
      <w:pPr>
        <w:pStyle w:val="HTML"/>
        <w:spacing w:line="500" w:lineRule="exact"/>
        <w:rPr>
          <w:rFonts w:ascii="仿宋" w:eastAsia="仿宋" w:hAnsi="仿宋"/>
        </w:rPr>
      </w:pP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u w:val="single"/>
        </w:rPr>
        <w:t xml:space="preserve">      （供应商全称）            </w:t>
      </w:r>
      <w:r w:rsidRPr="002D1F33">
        <w:rPr>
          <w:rFonts w:ascii="仿宋" w:eastAsia="仿宋" w:hAnsi="仿宋" w:cs="宋体" w:hint="eastAsia"/>
          <w:sz w:val="24"/>
          <w:szCs w:val="24"/>
        </w:rPr>
        <w:t xml:space="preserve">，参加贵单位组织的 </w:t>
      </w:r>
      <w:r w:rsidRPr="002D1F33">
        <w:rPr>
          <w:rFonts w:ascii="仿宋" w:eastAsia="仿宋" w:hAnsi="仿宋" w:cs="宋体" w:hint="eastAsia"/>
          <w:sz w:val="24"/>
          <w:szCs w:val="24"/>
          <w:u w:val="single"/>
        </w:rPr>
        <w:t xml:space="preserve"> （项目名称）           </w:t>
      </w:r>
      <w:r w:rsidRPr="002D1F33">
        <w:rPr>
          <w:rFonts w:ascii="仿宋" w:eastAsia="仿宋" w:hAnsi="仿宋" w:cs="宋体" w:hint="eastAsia"/>
          <w:sz w:val="24"/>
          <w:szCs w:val="24"/>
        </w:rPr>
        <w:t>（项目编号:</w:t>
      </w:r>
      <w:r w:rsidRPr="002D1F33">
        <w:rPr>
          <w:rFonts w:ascii="仿宋" w:eastAsia="仿宋" w:hAnsi="仿宋" w:cs="宋体" w:hint="eastAsia"/>
          <w:sz w:val="24"/>
          <w:szCs w:val="24"/>
          <w:u w:val="single"/>
        </w:rPr>
        <w:t xml:space="preserve">           </w:t>
      </w:r>
      <w:r w:rsidRPr="002D1F33">
        <w:rPr>
          <w:rFonts w:ascii="仿宋" w:eastAsia="仿宋" w:hAnsi="仿宋" w:cs="宋体" w:hint="eastAsia"/>
          <w:sz w:val="24"/>
          <w:szCs w:val="24"/>
        </w:rPr>
        <w:t>）的政府采购活动。在此郑重声明：</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（1）</w:t>
      </w:r>
      <w:r w:rsidRPr="002D1F33">
        <w:rPr>
          <w:rFonts w:ascii="仿宋" w:eastAsia="仿宋" w:hAnsi="仿宋" w:cs="宋体" w:hint="eastAsia"/>
          <w:sz w:val="24"/>
          <w:szCs w:val="24"/>
          <w:u w:val="single"/>
        </w:rPr>
        <w:t>（为或不为）</w:t>
      </w:r>
      <w:r w:rsidRPr="002D1F33">
        <w:rPr>
          <w:rFonts w:ascii="仿宋" w:eastAsia="仿宋" w:hAnsi="仿宋" w:cs="宋体" w:hint="eastAsia"/>
          <w:sz w:val="24"/>
          <w:szCs w:val="24"/>
        </w:rPr>
        <w:t xml:space="preserve">采购人不具有独立法人资格的附属机构（单位）； </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（2）</w:t>
      </w:r>
      <w:r w:rsidRPr="002D1F33">
        <w:rPr>
          <w:rFonts w:ascii="仿宋" w:eastAsia="仿宋" w:hAnsi="仿宋" w:cs="宋体" w:hint="eastAsia"/>
          <w:sz w:val="24"/>
          <w:szCs w:val="24"/>
          <w:u w:val="single"/>
        </w:rPr>
        <w:t>（为或不为）</w:t>
      </w:r>
      <w:r w:rsidRPr="002D1F33">
        <w:rPr>
          <w:rFonts w:ascii="仿宋" w:eastAsia="仿宋" w:hAnsi="仿宋" w:cs="宋体" w:hint="eastAsia"/>
          <w:sz w:val="24"/>
          <w:szCs w:val="24"/>
        </w:rPr>
        <w:t xml:space="preserve">本次采购标项目提供招标代理服务； </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（3）</w:t>
      </w:r>
      <w:r w:rsidRPr="002D1F33">
        <w:rPr>
          <w:rFonts w:ascii="仿宋" w:eastAsia="仿宋" w:hAnsi="仿宋" w:cs="宋体" w:hint="eastAsia"/>
          <w:sz w:val="24"/>
          <w:szCs w:val="24"/>
          <w:u w:val="single"/>
        </w:rPr>
        <w:t>（与或不与）</w:t>
      </w:r>
      <w:r w:rsidRPr="002D1F33">
        <w:rPr>
          <w:rFonts w:ascii="仿宋" w:eastAsia="仿宋" w:hAnsi="仿宋" w:cs="宋体" w:hint="eastAsia"/>
          <w:sz w:val="24"/>
          <w:szCs w:val="24"/>
        </w:rPr>
        <w:t>本项目的代理机构同为一个法定代表人；</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（4）我单位在参加本次政府采购活动前3年内，在经营活动中</w:t>
      </w:r>
      <w:r w:rsidRPr="002D1F33">
        <w:rPr>
          <w:rFonts w:ascii="仿宋" w:eastAsia="仿宋" w:hAnsi="仿宋" w:cs="宋体" w:hint="eastAsia"/>
          <w:sz w:val="24"/>
          <w:szCs w:val="24"/>
          <w:u w:val="single"/>
        </w:rPr>
        <w:t>（有或没有）</w:t>
      </w:r>
      <w:r w:rsidRPr="002D1F33">
        <w:rPr>
          <w:rFonts w:ascii="仿宋" w:eastAsia="仿宋" w:hAnsi="仿宋" w:cs="宋体" w:hint="eastAsia"/>
          <w:sz w:val="24"/>
          <w:szCs w:val="24"/>
        </w:rPr>
        <w:t>因违法经营受到刑事处罚或者责令停产停业、吊销许可证或者执照、被暂停或取消投标资格、较大数额罚款等行政处罚。</w:t>
      </w:r>
    </w:p>
    <w:p w:rsidR="004575F4" w:rsidRPr="002D1F33" w:rsidRDefault="00A31FBB">
      <w:pPr>
        <w:spacing w:line="500" w:lineRule="exact"/>
        <w:ind w:firstLineChars="200" w:firstLine="480"/>
        <w:rPr>
          <w:rFonts w:ascii="仿宋" w:eastAsia="仿宋" w:hAnsi="仿宋" w:cs="宋体"/>
          <w:sz w:val="24"/>
          <w:szCs w:val="24"/>
        </w:rPr>
      </w:pPr>
      <w:r w:rsidRPr="002D1F33">
        <w:rPr>
          <w:rFonts w:ascii="仿宋" w:eastAsia="仿宋" w:hAnsi="仿宋" w:cs="宋体" w:hint="eastAsia"/>
          <w:sz w:val="24"/>
          <w:szCs w:val="24"/>
        </w:rPr>
        <w:t>如上述承诺不实，将承担由此产生的全部责任。</w:t>
      </w:r>
    </w:p>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rPr>
          <w:rFonts w:ascii="仿宋" w:eastAsia="仿宋" w:hAnsi="仿宋" w:cs="宋体"/>
          <w:sz w:val="24"/>
          <w:szCs w:val="24"/>
        </w:rPr>
      </w:pPr>
    </w:p>
    <w:p w:rsidR="004575F4" w:rsidRPr="002D1F33" w:rsidRDefault="004575F4">
      <w:pPr>
        <w:spacing w:line="500" w:lineRule="exact"/>
        <w:jc w:val="center"/>
        <w:rPr>
          <w:rFonts w:ascii="仿宋" w:eastAsia="仿宋" w:hAnsi="仿宋" w:cs="宋体"/>
          <w:sz w:val="24"/>
          <w:szCs w:val="24"/>
        </w:rPr>
      </w:pPr>
    </w:p>
    <w:p w:rsidR="004575F4" w:rsidRPr="002D1F33" w:rsidRDefault="004575F4">
      <w:pPr>
        <w:spacing w:line="500" w:lineRule="exact"/>
        <w:jc w:val="center"/>
        <w:rPr>
          <w:rFonts w:ascii="仿宋" w:eastAsia="仿宋" w:hAnsi="仿宋" w:cs="宋体"/>
          <w:sz w:val="24"/>
          <w:szCs w:val="24"/>
        </w:rPr>
      </w:pPr>
    </w:p>
    <w:p w:rsidR="004575F4" w:rsidRPr="002D1F33" w:rsidRDefault="004575F4">
      <w:pPr>
        <w:spacing w:line="500" w:lineRule="exact"/>
        <w:rPr>
          <w:rFonts w:ascii="仿宋" w:eastAsia="仿宋" w:hAnsi="仿宋" w:cs="宋体"/>
          <w:sz w:val="24"/>
          <w:szCs w:val="24"/>
        </w:rPr>
      </w:pPr>
      <w:bookmarkStart w:id="124" w:name="_Toc4343"/>
      <w:bookmarkEnd w:id="124"/>
    </w:p>
    <w:p w:rsidR="004575F4" w:rsidRPr="002D1F33" w:rsidRDefault="00A31FBB">
      <w:pPr>
        <w:spacing w:line="500" w:lineRule="exact"/>
        <w:jc w:val="center"/>
        <w:rPr>
          <w:rFonts w:ascii="仿宋" w:eastAsia="仿宋" w:hAnsi="仿宋" w:cs="宋体"/>
          <w:sz w:val="24"/>
          <w:szCs w:val="24"/>
          <w:u w:val="single"/>
        </w:rPr>
      </w:pPr>
      <w:r w:rsidRPr="002D1F33">
        <w:rPr>
          <w:rFonts w:ascii="仿宋" w:eastAsia="仿宋" w:hAnsi="仿宋" w:cs="宋体" w:hint="eastAsia"/>
          <w:sz w:val="24"/>
          <w:szCs w:val="24"/>
        </w:rPr>
        <w:t xml:space="preserve">                        供应商：</w:t>
      </w:r>
      <w:r w:rsidRPr="002D1F33">
        <w:rPr>
          <w:rFonts w:ascii="仿宋" w:eastAsia="仿宋" w:hAnsi="仿宋" w:cs="宋体" w:hint="eastAsia"/>
          <w:sz w:val="24"/>
          <w:szCs w:val="24"/>
          <w:u w:val="single"/>
        </w:rPr>
        <w:t xml:space="preserve">  （公章）</w:t>
      </w:r>
    </w:p>
    <w:p w:rsidR="004575F4" w:rsidRPr="002D1F33" w:rsidRDefault="00A31FBB">
      <w:pPr>
        <w:spacing w:line="500" w:lineRule="exact"/>
        <w:ind w:firstLine="4560"/>
        <w:rPr>
          <w:rFonts w:ascii="仿宋" w:eastAsia="仿宋" w:hAnsi="仿宋" w:cs="宋体"/>
          <w:sz w:val="24"/>
          <w:szCs w:val="24"/>
          <w:u w:val="single"/>
        </w:rPr>
      </w:pPr>
      <w:r w:rsidRPr="002D1F33">
        <w:rPr>
          <w:rFonts w:ascii="仿宋" w:eastAsia="仿宋" w:hAnsi="仿宋" w:cs="宋体" w:hint="eastAsia"/>
          <w:sz w:val="24"/>
          <w:szCs w:val="24"/>
        </w:rPr>
        <w:t>法定代表人或授权代表：</w:t>
      </w:r>
      <w:r w:rsidRPr="002D1F33">
        <w:rPr>
          <w:rFonts w:ascii="仿宋" w:eastAsia="仿宋" w:hAnsi="仿宋" w:cs="宋体" w:hint="eastAsia"/>
          <w:sz w:val="24"/>
          <w:szCs w:val="24"/>
          <w:u w:val="single"/>
        </w:rPr>
        <w:t>（签字或签章）</w:t>
      </w:r>
    </w:p>
    <w:p w:rsidR="004575F4" w:rsidRPr="002D1F33" w:rsidRDefault="00A31FBB">
      <w:pPr>
        <w:spacing w:line="500" w:lineRule="exact"/>
        <w:rPr>
          <w:rFonts w:ascii="仿宋" w:eastAsia="仿宋" w:hAnsi="仿宋" w:cs="宋体"/>
          <w:sz w:val="24"/>
          <w:szCs w:val="24"/>
        </w:rPr>
      </w:pPr>
      <w:r w:rsidRPr="002D1F33">
        <w:rPr>
          <w:rFonts w:ascii="仿宋" w:eastAsia="仿宋" w:hAnsi="仿宋" w:cs="宋体" w:hint="eastAsia"/>
          <w:sz w:val="24"/>
          <w:szCs w:val="24"/>
        </w:rPr>
        <w:t xml:space="preserve">                                          日  期：     年   月  日</w:t>
      </w:r>
    </w:p>
    <w:p w:rsidR="004575F4" w:rsidRPr="002D1F33" w:rsidRDefault="004575F4">
      <w:pPr>
        <w:spacing w:line="500" w:lineRule="exact"/>
        <w:rPr>
          <w:rFonts w:ascii="仿宋" w:eastAsia="仿宋" w:hAnsi="仿宋"/>
        </w:rPr>
      </w:pPr>
      <w:bookmarkStart w:id="125" w:name="_Toc1649"/>
      <w:bookmarkEnd w:id="125"/>
    </w:p>
    <w:p w:rsidR="004575F4" w:rsidRPr="002D1F33" w:rsidRDefault="004575F4">
      <w:pPr>
        <w:pStyle w:val="Default"/>
        <w:spacing w:line="500" w:lineRule="exact"/>
        <w:rPr>
          <w:rFonts w:ascii="仿宋" w:eastAsia="仿宋" w:hAnsi="仿宋" w:cs="宋体" w:hint="default"/>
          <w:b/>
          <w:bCs/>
          <w:sz w:val="32"/>
          <w:szCs w:val="32"/>
        </w:rPr>
      </w:pPr>
    </w:p>
    <w:p w:rsidR="004575F4" w:rsidRPr="002D1F33" w:rsidRDefault="004575F4">
      <w:pPr>
        <w:spacing w:line="500" w:lineRule="exact"/>
        <w:jc w:val="center"/>
        <w:rPr>
          <w:rFonts w:ascii="仿宋" w:eastAsia="仿宋" w:hAnsi="仿宋" w:cs="宋体"/>
          <w:b/>
          <w:bCs/>
          <w:sz w:val="32"/>
          <w:szCs w:val="32"/>
        </w:rPr>
        <w:sectPr w:rsidR="004575F4" w:rsidRPr="002D1F33">
          <w:endnotePr>
            <w:numFmt w:val="decimal"/>
          </w:endnotePr>
          <w:pgSz w:w="11906" w:h="16838"/>
          <w:pgMar w:top="1361" w:right="1077" w:bottom="1474" w:left="1503" w:header="851" w:footer="992" w:gutter="0"/>
          <w:cols w:space="720"/>
          <w:titlePg/>
        </w:sectPr>
      </w:pPr>
    </w:p>
    <w:p w:rsidR="004575F4" w:rsidRPr="002D1F33" w:rsidRDefault="00A31FBB">
      <w:pPr>
        <w:spacing w:line="360" w:lineRule="auto"/>
        <w:jc w:val="center"/>
        <w:outlineLvl w:val="3"/>
        <w:rPr>
          <w:rFonts w:ascii="仿宋" w:eastAsia="仿宋" w:hAnsi="仿宋" w:cs="仿宋"/>
          <w:b/>
          <w:kern w:val="2"/>
          <w:sz w:val="32"/>
          <w:szCs w:val="32"/>
        </w:rPr>
      </w:pPr>
      <w:bookmarkStart w:id="126" w:name="_Toc31607"/>
      <w:bookmarkStart w:id="127" w:name="_Toc12262"/>
      <w:r w:rsidRPr="002D1F33">
        <w:rPr>
          <w:rFonts w:ascii="仿宋" w:eastAsia="仿宋" w:hAnsi="仿宋" w:cs="仿宋" w:hint="eastAsia"/>
          <w:b/>
          <w:kern w:val="2"/>
          <w:sz w:val="32"/>
          <w:szCs w:val="32"/>
        </w:rPr>
        <w:lastRenderedPageBreak/>
        <w:t>信用记录承诺书</w:t>
      </w:r>
      <w:bookmarkEnd w:id="126"/>
      <w:bookmarkEnd w:id="127"/>
    </w:p>
    <w:p w:rsidR="004575F4" w:rsidRPr="002D1F33" w:rsidRDefault="004575F4">
      <w:pPr>
        <w:spacing w:line="360" w:lineRule="auto"/>
        <w:rPr>
          <w:rFonts w:ascii="仿宋" w:eastAsia="仿宋" w:hAnsi="仿宋" w:cs="仿宋"/>
          <w:kern w:val="2"/>
          <w:sz w:val="28"/>
          <w:szCs w:val="28"/>
        </w:rPr>
      </w:pPr>
    </w:p>
    <w:p w:rsidR="004575F4" w:rsidRPr="002D1F33" w:rsidRDefault="00A31FBB">
      <w:pPr>
        <w:spacing w:line="360" w:lineRule="auto"/>
        <w:rPr>
          <w:rFonts w:ascii="仿宋" w:eastAsia="仿宋" w:hAnsi="仿宋" w:cs="仿宋"/>
          <w:kern w:val="2"/>
          <w:sz w:val="24"/>
          <w:szCs w:val="24"/>
          <w:u w:val="single"/>
        </w:rPr>
      </w:pPr>
      <w:r w:rsidRPr="002D1F33">
        <w:rPr>
          <w:rFonts w:ascii="仿宋" w:eastAsia="仿宋" w:hAnsi="仿宋" w:cs="仿宋" w:hint="eastAsia"/>
          <w:kern w:val="2"/>
          <w:sz w:val="24"/>
          <w:szCs w:val="24"/>
        </w:rPr>
        <w:t>致：</w:t>
      </w:r>
      <w:r w:rsidRPr="002D1F33">
        <w:rPr>
          <w:rFonts w:ascii="仿宋" w:eastAsia="仿宋" w:hAnsi="仿宋" w:cs="仿宋" w:hint="eastAsia"/>
          <w:kern w:val="2"/>
          <w:sz w:val="24"/>
          <w:szCs w:val="24"/>
          <w:u w:val="single"/>
        </w:rPr>
        <w:t xml:space="preserve">   （采购人或采购代理机构）     </w:t>
      </w:r>
    </w:p>
    <w:p w:rsidR="004575F4" w:rsidRPr="002D1F33" w:rsidRDefault="004575F4">
      <w:pPr>
        <w:spacing w:line="360" w:lineRule="auto"/>
        <w:ind w:firstLineChars="200" w:firstLine="480"/>
        <w:rPr>
          <w:rFonts w:ascii="仿宋" w:eastAsia="仿宋" w:hAnsi="仿宋" w:cs="仿宋"/>
          <w:kern w:val="2"/>
          <w:sz w:val="24"/>
          <w:szCs w:val="24"/>
        </w:rPr>
      </w:pPr>
    </w:p>
    <w:p w:rsidR="004575F4" w:rsidRPr="002D1F33" w:rsidRDefault="00A31FBB">
      <w:pPr>
        <w:spacing w:line="360" w:lineRule="auto"/>
        <w:ind w:firstLineChars="200" w:firstLine="480"/>
        <w:rPr>
          <w:rFonts w:ascii="仿宋" w:eastAsia="仿宋" w:hAnsi="仿宋" w:cs="仿宋"/>
          <w:kern w:val="2"/>
          <w:sz w:val="24"/>
          <w:szCs w:val="24"/>
        </w:rPr>
      </w:pPr>
      <w:r w:rsidRPr="002D1F33">
        <w:rPr>
          <w:rFonts w:ascii="仿宋" w:eastAsia="仿宋" w:hAnsi="仿宋" w:cs="仿宋" w:hint="eastAsia"/>
          <w:kern w:val="2"/>
          <w:sz w:val="24"/>
          <w:szCs w:val="24"/>
          <w:u w:val="single"/>
        </w:rPr>
        <w:t xml:space="preserve">      （供应商全称）            </w:t>
      </w:r>
      <w:r w:rsidRPr="002D1F33">
        <w:rPr>
          <w:rFonts w:ascii="仿宋" w:eastAsia="仿宋" w:hAnsi="仿宋" w:cs="仿宋" w:hint="eastAsia"/>
          <w:kern w:val="2"/>
          <w:sz w:val="24"/>
          <w:szCs w:val="24"/>
        </w:rPr>
        <w:t xml:space="preserve">，参加贵单位组织的 </w:t>
      </w:r>
      <w:r w:rsidRPr="002D1F33">
        <w:rPr>
          <w:rFonts w:ascii="仿宋" w:eastAsia="仿宋" w:hAnsi="仿宋" w:cs="仿宋" w:hint="eastAsia"/>
          <w:kern w:val="2"/>
          <w:sz w:val="24"/>
          <w:szCs w:val="24"/>
          <w:u w:val="single"/>
        </w:rPr>
        <w:t xml:space="preserve"> （项目名称）           </w:t>
      </w:r>
      <w:r w:rsidRPr="002D1F33">
        <w:rPr>
          <w:rFonts w:ascii="仿宋" w:eastAsia="仿宋" w:hAnsi="仿宋" w:cs="仿宋" w:hint="eastAsia"/>
          <w:kern w:val="2"/>
          <w:sz w:val="24"/>
          <w:szCs w:val="24"/>
        </w:rPr>
        <w:t>（项目编号:</w:t>
      </w:r>
      <w:r w:rsidRPr="002D1F33">
        <w:rPr>
          <w:rFonts w:ascii="仿宋" w:eastAsia="仿宋" w:hAnsi="仿宋" w:cs="仿宋" w:hint="eastAsia"/>
          <w:kern w:val="2"/>
          <w:sz w:val="24"/>
          <w:szCs w:val="24"/>
          <w:u w:val="single"/>
        </w:rPr>
        <w:t xml:space="preserve">               </w:t>
      </w:r>
      <w:r w:rsidRPr="002D1F33">
        <w:rPr>
          <w:rFonts w:ascii="仿宋" w:eastAsia="仿宋" w:hAnsi="仿宋" w:cs="仿宋" w:hint="eastAsia"/>
          <w:kern w:val="2"/>
          <w:sz w:val="24"/>
          <w:szCs w:val="24"/>
        </w:rPr>
        <w:t>）的政府采购活动。在此郑重承诺：</w:t>
      </w:r>
    </w:p>
    <w:p w:rsidR="004575F4" w:rsidRPr="002D1F33" w:rsidRDefault="00A31FBB">
      <w:pPr>
        <w:spacing w:line="360" w:lineRule="auto"/>
        <w:ind w:firstLineChars="200" w:firstLine="480"/>
        <w:rPr>
          <w:rFonts w:ascii="仿宋" w:eastAsia="仿宋" w:hAnsi="仿宋" w:cs="仿宋"/>
          <w:kern w:val="2"/>
          <w:sz w:val="24"/>
          <w:szCs w:val="24"/>
        </w:rPr>
      </w:pPr>
      <w:r w:rsidRPr="002D1F33">
        <w:rPr>
          <w:rFonts w:ascii="仿宋" w:eastAsia="仿宋" w:hAnsi="仿宋" w:cs="仿宋" w:hint="eastAsia"/>
          <w:kern w:val="2"/>
          <w:sz w:val="24"/>
          <w:szCs w:val="24"/>
        </w:rPr>
        <w:t>经“信用中国”网站（www.creditchina.gov.cn）、中国政府采购网（www.ccgp.gov.cn）渠道查询，查询时间（响应文件递交截止前10日内有效）：</w:t>
      </w:r>
      <w:r w:rsidRPr="002D1F33">
        <w:rPr>
          <w:rFonts w:ascii="仿宋" w:eastAsia="仿宋" w:hAnsi="仿宋" w:cs="仿宋" w:hint="eastAsia"/>
          <w:kern w:val="2"/>
          <w:sz w:val="24"/>
          <w:szCs w:val="24"/>
          <w:u w:val="single"/>
        </w:rPr>
        <w:t xml:space="preserve">   年  月  日</w:t>
      </w:r>
      <w:r w:rsidRPr="002D1F33">
        <w:rPr>
          <w:rFonts w:ascii="仿宋" w:eastAsia="仿宋" w:hAnsi="仿宋" w:cs="仿宋" w:hint="eastAsia"/>
          <w:kern w:val="2"/>
          <w:sz w:val="24"/>
          <w:szCs w:val="24"/>
        </w:rPr>
        <w:t>，我单位未被列入失信被执行人、重大税收违法案件当事人名单、政府采购严重违法失信行为记录名单；</w:t>
      </w:r>
    </w:p>
    <w:p w:rsidR="004575F4" w:rsidRPr="002D1F33" w:rsidRDefault="00A31FBB">
      <w:pPr>
        <w:spacing w:line="360" w:lineRule="auto"/>
        <w:ind w:firstLineChars="200" w:firstLine="480"/>
        <w:rPr>
          <w:rFonts w:ascii="仿宋" w:eastAsia="仿宋" w:hAnsi="仿宋" w:cs="仿宋"/>
          <w:kern w:val="2"/>
          <w:sz w:val="24"/>
          <w:szCs w:val="24"/>
        </w:rPr>
      </w:pPr>
      <w:r w:rsidRPr="002D1F33">
        <w:rPr>
          <w:rFonts w:ascii="仿宋" w:eastAsia="仿宋" w:hAnsi="仿宋" w:cs="仿宋" w:hint="eastAsia"/>
          <w:kern w:val="2"/>
          <w:sz w:val="24"/>
          <w:szCs w:val="24"/>
        </w:rPr>
        <w:t>采购人或采购代理机构有权在开标时通过信用中国”网站（www.creditchina.gov.cn）、中国政府采购网（www.ccgp.gov.cn）渠道进行现场查询，如上述承诺不实，我单位将承担由此产生的全部责任。</w:t>
      </w:r>
    </w:p>
    <w:p w:rsidR="004575F4" w:rsidRPr="002D1F33" w:rsidRDefault="004575F4">
      <w:pPr>
        <w:spacing w:line="360" w:lineRule="auto"/>
        <w:rPr>
          <w:rFonts w:ascii="仿宋" w:eastAsia="仿宋" w:hAnsi="仿宋" w:cs="仿宋"/>
          <w:kern w:val="2"/>
          <w:sz w:val="24"/>
          <w:szCs w:val="24"/>
        </w:rPr>
      </w:pPr>
    </w:p>
    <w:p w:rsidR="004575F4" w:rsidRPr="002D1F33" w:rsidRDefault="004575F4">
      <w:pPr>
        <w:spacing w:line="360" w:lineRule="auto"/>
        <w:rPr>
          <w:rFonts w:ascii="仿宋" w:eastAsia="仿宋" w:hAnsi="仿宋" w:cs="仿宋"/>
          <w:kern w:val="2"/>
          <w:sz w:val="24"/>
          <w:szCs w:val="24"/>
        </w:rPr>
      </w:pPr>
    </w:p>
    <w:p w:rsidR="004575F4" w:rsidRPr="002D1F33" w:rsidRDefault="004575F4">
      <w:pPr>
        <w:spacing w:line="360" w:lineRule="auto"/>
        <w:rPr>
          <w:rFonts w:ascii="仿宋" w:eastAsia="仿宋" w:hAnsi="仿宋" w:cs="仿宋"/>
          <w:kern w:val="2"/>
          <w:sz w:val="24"/>
          <w:szCs w:val="24"/>
        </w:rPr>
      </w:pPr>
    </w:p>
    <w:p w:rsidR="004575F4" w:rsidRPr="002D1F33" w:rsidRDefault="004575F4">
      <w:pPr>
        <w:spacing w:line="360" w:lineRule="auto"/>
        <w:rPr>
          <w:rFonts w:ascii="仿宋" w:eastAsia="仿宋" w:hAnsi="仿宋" w:cs="仿宋"/>
          <w:kern w:val="2"/>
          <w:sz w:val="24"/>
          <w:szCs w:val="24"/>
        </w:rPr>
      </w:pPr>
    </w:p>
    <w:p w:rsidR="004575F4" w:rsidRPr="002D1F33" w:rsidRDefault="004575F4">
      <w:pPr>
        <w:spacing w:line="360" w:lineRule="auto"/>
        <w:rPr>
          <w:rFonts w:ascii="仿宋" w:eastAsia="仿宋" w:hAnsi="仿宋" w:cs="仿宋"/>
          <w:kern w:val="2"/>
          <w:sz w:val="24"/>
          <w:szCs w:val="24"/>
        </w:rPr>
      </w:pPr>
    </w:p>
    <w:p w:rsidR="004575F4" w:rsidRPr="002D1F33" w:rsidRDefault="00A31FBB">
      <w:pPr>
        <w:spacing w:line="360" w:lineRule="auto"/>
        <w:jc w:val="center"/>
        <w:rPr>
          <w:rFonts w:ascii="仿宋" w:eastAsia="仿宋" w:hAnsi="仿宋" w:cs="仿宋"/>
          <w:kern w:val="2"/>
          <w:sz w:val="24"/>
          <w:szCs w:val="24"/>
          <w:u w:val="single"/>
        </w:rPr>
      </w:pPr>
      <w:r w:rsidRPr="002D1F33">
        <w:rPr>
          <w:rFonts w:ascii="仿宋" w:eastAsia="仿宋" w:hAnsi="仿宋" w:cs="仿宋" w:hint="eastAsia"/>
          <w:kern w:val="2"/>
          <w:sz w:val="24"/>
          <w:szCs w:val="24"/>
        </w:rPr>
        <w:t xml:space="preserve">                                     供应商：</w:t>
      </w:r>
      <w:r w:rsidRPr="002D1F33">
        <w:rPr>
          <w:rFonts w:ascii="仿宋" w:eastAsia="仿宋" w:hAnsi="仿宋" w:cs="仿宋" w:hint="eastAsia"/>
          <w:kern w:val="2"/>
          <w:sz w:val="24"/>
          <w:szCs w:val="24"/>
          <w:u w:val="single"/>
        </w:rPr>
        <w:t xml:space="preserve">  （公章）  </w:t>
      </w:r>
    </w:p>
    <w:p w:rsidR="004575F4" w:rsidRPr="002D1F33" w:rsidRDefault="004575F4">
      <w:pPr>
        <w:spacing w:line="360" w:lineRule="auto"/>
        <w:jc w:val="right"/>
        <w:rPr>
          <w:rFonts w:ascii="仿宋" w:eastAsia="仿宋" w:hAnsi="仿宋" w:cs="仿宋"/>
          <w:kern w:val="2"/>
          <w:sz w:val="24"/>
          <w:szCs w:val="24"/>
        </w:rPr>
      </w:pPr>
    </w:p>
    <w:p w:rsidR="004575F4" w:rsidRPr="002D1F33" w:rsidRDefault="00A31FBB">
      <w:pPr>
        <w:spacing w:line="360" w:lineRule="auto"/>
        <w:jc w:val="right"/>
        <w:rPr>
          <w:rFonts w:ascii="仿宋" w:eastAsia="仿宋" w:hAnsi="仿宋" w:cs="仿宋"/>
          <w:kern w:val="2"/>
          <w:sz w:val="24"/>
          <w:szCs w:val="24"/>
          <w:u w:val="single"/>
        </w:rPr>
      </w:pPr>
      <w:r w:rsidRPr="002D1F33">
        <w:rPr>
          <w:rFonts w:ascii="仿宋" w:eastAsia="仿宋" w:hAnsi="仿宋" w:cs="仿宋" w:hint="eastAsia"/>
          <w:kern w:val="2"/>
          <w:sz w:val="24"/>
          <w:szCs w:val="24"/>
        </w:rPr>
        <w:t>法定代表人或授权代表：</w:t>
      </w:r>
      <w:r w:rsidRPr="002D1F33">
        <w:rPr>
          <w:rFonts w:ascii="仿宋" w:eastAsia="仿宋" w:hAnsi="仿宋" w:cs="仿宋" w:hint="eastAsia"/>
          <w:kern w:val="2"/>
          <w:sz w:val="24"/>
          <w:szCs w:val="24"/>
          <w:u w:val="single"/>
        </w:rPr>
        <w:t>（签字或盖章）</w:t>
      </w:r>
    </w:p>
    <w:p w:rsidR="004575F4" w:rsidRPr="002D1F33" w:rsidRDefault="004575F4">
      <w:pPr>
        <w:spacing w:line="360" w:lineRule="auto"/>
        <w:jc w:val="right"/>
        <w:rPr>
          <w:rFonts w:ascii="仿宋" w:eastAsia="仿宋" w:hAnsi="仿宋" w:cs="仿宋"/>
          <w:kern w:val="2"/>
          <w:sz w:val="24"/>
          <w:szCs w:val="24"/>
        </w:rPr>
      </w:pPr>
    </w:p>
    <w:p w:rsidR="004575F4" w:rsidRPr="002D1F33" w:rsidRDefault="00A31FBB">
      <w:pPr>
        <w:spacing w:line="500" w:lineRule="exact"/>
        <w:jc w:val="center"/>
        <w:rPr>
          <w:rFonts w:ascii="仿宋" w:eastAsia="仿宋" w:hAnsi="仿宋" w:cs="仿宋"/>
          <w:kern w:val="2"/>
          <w:sz w:val="24"/>
          <w:szCs w:val="24"/>
        </w:rPr>
        <w:sectPr w:rsidR="004575F4" w:rsidRPr="002D1F33">
          <w:endnotePr>
            <w:numFmt w:val="decimal"/>
          </w:endnotePr>
          <w:pgSz w:w="11906" w:h="16838"/>
          <w:pgMar w:top="1361" w:right="1077" w:bottom="1474" w:left="1503" w:header="851" w:footer="992" w:gutter="0"/>
          <w:cols w:space="720"/>
          <w:titlePg/>
        </w:sectPr>
      </w:pPr>
      <w:r w:rsidRPr="002D1F33">
        <w:rPr>
          <w:rFonts w:ascii="仿宋" w:eastAsia="仿宋" w:hAnsi="仿宋" w:cs="仿宋" w:hint="eastAsia"/>
          <w:kern w:val="2"/>
          <w:sz w:val="24"/>
          <w:szCs w:val="24"/>
        </w:rPr>
        <w:t xml:space="preserve">                                           日  期：    年   月  日</w:t>
      </w:r>
    </w:p>
    <w:p w:rsidR="004575F4" w:rsidRPr="002D1F33" w:rsidRDefault="00A31FBB">
      <w:pPr>
        <w:spacing w:line="500" w:lineRule="exact"/>
        <w:jc w:val="center"/>
        <w:outlineLvl w:val="3"/>
        <w:rPr>
          <w:rFonts w:ascii="仿宋" w:eastAsia="仿宋" w:hAnsi="仿宋" w:cs="宋体"/>
          <w:b/>
          <w:bCs/>
          <w:sz w:val="32"/>
          <w:szCs w:val="32"/>
        </w:rPr>
      </w:pPr>
      <w:bookmarkStart w:id="128" w:name="_Toc12039"/>
      <w:bookmarkStart w:id="129" w:name="_Toc4028"/>
      <w:r w:rsidRPr="002D1F33">
        <w:rPr>
          <w:rFonts w:ascii="仿宋" w:eastAsia="仿宋" w:hAnsi="仿宋" w:cs="宋体" w:hint="eastAsia"/>
          <w:b/>
          <w:bCs/>
          <w:sz w:val="32"/>
          <w:szCs w:val="32"/>
        </w:rPr>
        <w:lastRenderedPageBreak/>
        <w:t>供应商履约能力承诺书</w:t>
      </w:r>
      <w:bookmarkEnd w:id="128"/>
      <w:bookmarkEnd w:id="129"/>
    </w:p>
    <w:p w:rsidR="004575F4" w:rsidRPr="002D1F33" w:rsidRDefault="004575F4">
      <w:pPr>
        <w:pStyle w:val="HTML"/>
        <w:spacing w:line="500" w:lineRule="exact"/>
        <w:rPr>
          <w:rFonts w:ascii="仿宋" w:eastAsia="仿宋" w:hAnsi="仿宋" w:cs="宋体"/>
          <w:sz w:val="24"/>
          <w:szCs w:val="24"/>
        </w:rPr>
      </w:pPr>
    </w:p>
    <w:p w:rsidR="004575F4" w:rsidRPr="002D1F33" w:rsidRDefault="00A31FBB">
      <w:pPr>
        <w:pStyle w:val="HTML"/>
        <w:spacing w:line="500" w:lineRule="exact"/>
        <w:rPr>
          <w:rFonts w:ascii="仿宋" w:eastAsia="仿宋" w:hAnsi="仿宋" w:cs="宋体"/>
          <w:sz w:val="24"/>
          <w:szCs w:val="24"/>
        </w:rPr>
      </w:pPr>
      <w:bookmarkStart w:id="130" w:name="_Toc29338"/>
      <w:bookmarkEnd w:id="130"/>
      <w:r w:rsidRPr="002D1F33">
        <w:rPr>
          <w:rFonts w:ascii="仿宋" w:eastAsia="仿宋" w:hAnsi="仿宋" w:cs="宋体" w:hint="eastAsia"/>
          <w:sz w:val="24"/>
          <w:szCs w:val="24"/>
        </w:rPr>
        <w:t>致：（采购人名称）</w:t>
      </w:r>
    </w:p>
    <w:p w:rsidR="004575F4" w:rsidRPr="002D1F33" w:rsidRDefault="004575F4">
      <w:pPr>
        <w:pStyle w:val="HTML"/>
        <w:spacing w:line="500" w:lineRule="exact"/>
        <w:ind w:firstLine="480"/>
        <w:jc w:val="left"/>
        <w:rPr>
          <w:rFonts w:ascii="仿宋" w:eastAsia="仿宋" w:hAnsi="仿宋" w:cs="宋体"/>
          <w:sz w:val="24"/>
          <w:szCs w:val="24"/>
        </w:rPr>
      </w:pPr>
    </w:p>
    <w:p w:rsidR="004575F4" w:rsidRPr="002D1F33" w:rsidRDefault="00A31FBB">
      <w:pPr>
        <w:pStyle w:val="HTML"/>
        <w:spacing w:line="500" w:lineRule="exact"/>
        <w:ind w:firstLine="480"/>
        <w:jc w:val="left"/>
        <w:rPr>
          <w:rFonts w:ascii="仿宋" w:eastAsia="仿宋" w:hAnsi="仿宋" w:cs="宋体"/>
          <w:sz w:val="24"/>
          <w:szCs w:val="24"/>
        </w:rPr>
      </w:pPr>
      <w:r w:rsidRPr="002D1F33">
        <w:rPr>
          <w:rFonts w:ascii="仿宋" w:eastAsia="仿宋" w:hAnsi="仿宋" w:cs="宋体" w:hint="eastAsia"/>
          <w:sz w:val="24"/>
          <w:szCs w:val="24"/>
        </w:rPr>
        <w:t xml:space="preserve">我单位承诺：我单位具备履行采购合同所必需的设备和专业技术能力，愿为本项目实施提供必需的设备和专业技术人员，如有任何虚假和不实，我单位自愿放弃参与本次政府采购活动的资格，并承担一切相关责任。 </w:t>
      </w:r>
    </w:p>
    <w:p w:rsidR="004575F4" w:rsidRPr="002D1F33" w:rsidRDefault="004575F4">
      <w:pPr>
        <w:spacing w:before="312" w:after="156" w:line="500" w:lineRule="exact"/>
        <w:ind w:right="480" w:firstLine="4200"/>
        <w:rPr>
          <w:rFonts w:ascii="仿宋" w:eastAsia="仿宋" w:hAnsi="仿宋" w:cs="宋体"/>
          <w:sz w:val="24"/>
          <w:szCs w:val="24"/>
        </w:rPr>
      </w:pPr>
    </w:p>
    <w:p w:rsidR="004575F4" w:rsidRPr="002D1F33" w:rsidRDefault="004575F4">
      <w:pPr>
        <w:spacing w:before="312" w:after="156" w:line="500" w:lineRule="exact"/>
        <w:ind w:right="480" w:firstLine="4200"/>
        <w:rPr>
          <w:rFonts w:ascii="仿宋" w:eastAsia="仿宋" w:hAnsi="仿宋" w:cs="宋体"/>
          <w:sz w:val="24"/>
          <w:szCs w:val="24"/>
        </w:rPr>
      </w:pPr>
    </w:p>
    <w:p w:rsidR="004575F4" w:rsidRPr="002D1F33" w:rsidRDefault="004575F4">
      <w:pPr>
        <w:spacing w:before="312" w:after="156" w:line="500" w:lineRule="exact"/>
        <w:ind w:right="480" w:firstLine="4200"/>
        <w:rPr>
          <w:rFonts w:ascii="仿宋" w:eastAsia="仿宋" w:hAnsi="仿宋" w:cs="宋体"/>
          <w:sz w:val="24"/>
          <w:szCs w:val="24"/>
        </w:rPr>
      </w:pPr>
    </w:p>
    <w:p w:rsidR="004575F4" w:rsidRPr="002D1F33" w:rsidRDefault="00A31FBB">
      <w:pPr>
        <w:spacing w:before="312" w:after="156" w:line="500" w:lineRule="exact"/>
        <w:ind w:right="480" w:firstLineChars="2200" w:firstLine="5280"/>
        <w:rPr>
          <w:rFonts w:ascii="仿宋" w:eastAsia="仿宋" w:hAnsi="仿宋" w:cs="宋体"/>
          <w:sz w:val="24"/>
          <w:szCs w:val="24"/>
        </w:rPr>
      </w:pPr>
      <w:r w:rsidRPr="002D1F33">
        <w:rPr>
          <w:rFonts w:ascii="仿宋" w:eastAsia="仿宋" w:hAnsi="仿宋" w:cs="宋体" w:hint="eastAsia"/>
          <w:sz w:val="24"/>
          <w:szCs w:val="24"/>
        </w:rPr>
        <w:t>供应商：  （公章）</w:t>
      </w:r>
    </w:p>
    <w:p w:rsidR="004575F4" w:rsidRPr="002D1F33" w:rsidRDefault="00A31FBB">
      <w:pPr>
        <w:spacing w:before="312" w:after="156" w:line="500" w:lineRule="exact"/>
        <w:ind w:right="480" w:firstLine="4560"/>
        <w:rPr>
          <w:rFonts w:ascii="仿宋" w:eastAsia="仿宋" w:hAnsi="仿宋" w:cs="宋体"/>
          <w:sz w:val="24"/>
          <w:szCs w:val="24"/>
        </w:rPr>
      </w:pPr>
      <w:r w:rsidRPr="002D1F33">
        <w:rPr>
          <w:rFonts w:ascii="仿宋" w:eastAsia="仿宋" w:hAnsi="仿宋" w:cs="宋体" w:hint="eastAsia"/>
          <w:sz w:val="24"/>
          <w:szCs w:val="24"/>
        </w:rPr>
        <w:t xml:space="preserve">法定代表人或授权代表（签字或签章）：                </w:t>
      </w:r>
    </w:p>
    <w:p w:rsidR="004575F4" w:rsidRPr="002D1F33" w:rsidRDefault="00A31FBB">
      <w:pPr>
        <w:spacing w:line="500" w:lineRule="exact"/>
        <w:jc w:val="center"/>
        <w:rPr>
          <w:rFonts w:ascii="仿宋" w:eastAsia="仿宋" w:hAnsi="仿宋" w:cs="宋体"/>
          <w:sz w:val="24"/>
          <w:szCs w:val="24"/>
        </w:rPr>
      </w:pPr>
      <w:bookmarkStart w:id="131" w:name="_Toc1383"/>
      <w:bookmarkEnd w:id="131"/>
      <w:r w:rsidRPr="002D1F33">
        <w:rPr>
          <w:rFonts w:ascii="仿宋" w:eastAsia="仿宋" w:hAnsi="仿宋" w:cs="宋体" w:hint="eastAsia"/>
          <w:sz w:val="24"/>
          <w:szCs w:val="24"/>
        </w:rPr>
        <w:t xml:space="preserve">                                    日  期：     年   月   日</w:t>
      </w:r>
    </w:p>
    <w:p w:rsidR="004575F4" w:rsidRPr="002D1F33" w:rsidRDefault="004575F4">
      <w:pPr>
        <w:spacing w:line="500" w:lineRule="exact"/>
        <w:jc w:val="center"/>
        <w:rPr>
          <w:rFonts w:ascii="仿宋" w:eastAsia="仿宋" w:hAnsi="仿宋" w:cs="宋体"/>
          <w:b/>
          <w:bCs/>
          <w:sz w:val="32"/>
          <w:szCs w:val="32"/>
        </w:rPr>
      </w:pPr>
    </w:p>
    <w:p w:rsidR="004575F4" w:rsidRPr="002D1F33" w:rsidRDefault="004575F4">
      <w:pPr>
        <w:spacing w:line="500" w:lineRule="exact"/>
        <w:sectPr w:rsidR="004575F4" w:rsidRPr="002D1F33">
          <w:endnotePr>
            <w:numFmt w:val="decimal"/>
          </w:endnotePr>
          <w:pgSz w:w="11906" w:h="16838"/>
          <w:pgMar w:top="1361" w:right="1077" w:bottom="1474" w:left="1503" w:header="851" w:footer="992" w:gutter="0"/>
          <w:cols w:space="720"/>
          <w:titlePg/>
        </w:sectPr>
      </w:pPr>
    </w:p>
    <w:p w:rsidR="004575F4" w:rsidRPr="002D1F33" w:rsidRDefault="00A31FBB">
      <w:pPr>
        <w:spacing w:line="500" w:lineRule="exact"/>
        <w:jc w:val="center"/>
        <w:outlineLvl w:val="3"/>
        <w:rPr>
          <w:rFonts w:ascii="仿宋" w:eastAsia="仿宋" w:hAnsi="仿宋" w:cs="宋体"/>
          <w:b/>
          <w:bCs/>
          <w:sz w:val="32"/>
          <w:szCs w:val="32"/>
        </w:rPr>
      </w:pPr>
      <w:bookmarkStart w:id="132" w:name="_Toc13002"/>
      <w:bookmarkStart w:id="133" w:name="_Toc12865"/>
      <w:r w:rsidRPr="002D1F33">
        <w:rPr>
          <w:rFonts w:ascii="仿宋" w:eastAsia="仿宋" w:hAnsi="仿宋" w:cs="宋体" w:hint="eastAsia"/>
          <w:b/>
          <w:bCs/>
          <w:sz w:val="32"/>
          <w:szCs w:val="32"/>
        </w:rPr>
        <w:lastRenderedPageBreak/>
        <w:t>报价一览表</w:t>
      </w:r>
      <w:bookmarkEnd w:id="132"/>
      <w:bookmarkEnd w:id="133"/>
    </w:p>
    <w:p w:rsidR="004575F4" w:rsidRPr="002D1F33" w:rsidRDefault="00A31FBB">
      <w:pPr>
        <w:spacing w:line="500" w:lineRule="exact"/>
        <w:ind w:firstLineChars="50" w:firstLine="120"/>
        <w:rPr>
          <w:rFonts w:ascii="仿宋" w:eastAsia="仿宋" w:hAnsi="仿宋" w:cs="Courier New"/>
          <w:kern w:val="2"/>
          <w:sz w:val="20"/>
          <w:szCs w:val="20"/>
        </w:rPr>
      </w:pPr>
      <w:r w:rsidRPr="002D1F33">
        <w:rPr>
          <w:rFonts w:ascii="仿宋" w:eastAsia="仿宋" w:hAnsi="仿宋" w:cs="Courier New" w:hint="eastAsia"/>
          <w:kern w:val="2"/>
          <w:sz w:val="24"/>
          <w:szCs w:val="24"/>
        </w:rPr>
        <w:t>项目名称</w:t>
      </w:r>
      <w:r w:rsidRPr="002D1F33">
        <w:rPr>
          <w:rFonts w:ascii="仿宋" w:eastAsia="仿宋" w:hAnsi="仿宋" w:cs="Courier New" w:hint="eastAsia"/>
          <w:kern w:val="2"/>
          <w:sz w:val="20"/>
          <w:szCs w:val="20"/>
        </w:rPr>
        <w:t>：</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1809"/>
        <w:gridCol w:w="1436"/>
        <w:gridCol w:w="1269"/>
        <w:gridCol w:w="1095"/>
        <w:gridCol w:w="752"/>
        <w:gridCol w:w="1110"/>
        <w:gridCol w:w="1478"/>
      </w:tblGrid>
      <w:tr w:rsidR="002D1F33" w:rsidRPr="002D1F33">
        <w:trPr>
          <w:trHeight w:val="682"/>
          <w:jc w:val="center"/>
        </w:trPr>
        <w:tc>
          <w:tcPr>
            <w:tcW w:w="308" w:type="pct"/>
            <w:tcBorders>
              <w:top w:val="single" w:sz="4" w:space="0" w:color="auto"/>
              <w:left w:val="single" w:sz="4" w:space="0" w:color="auto"/>
              <w:bottom w:val="single" w:sz="4" w:space="0" w:color="auto"/>
              <w:right w:val="single" w:sz="4" w:space="0" w:color="auto"/>
            </w:tcBorders>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序号</w:t>
            </w:r>
          </w:p>
        </w:tc>
        <w:tc>
          <w:tcPr>
            <w:tcW w:w="948" w:type="pct"/>
            <w:tcBorders>
              <w:top w:val="single" w:sz="4" w:space="0" w:color="auto"/>
              <w:left w:val="nil"/>
              <w:bottom w:val="single" w:sz="4" w:space="0" w:color="auto"/>
              <w:right w:val="single" w:sz="4" w:space="0" w:color="auto"/>
            </w:tcBorders>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产品名称</w:t>
            </w:r>
          </w:p>
        </w:tc>
        <w:tc>
          <w:tcPr>
            <w:tcW w:w="753" w:type="pct"/>
            <w:tcBorders>
              <w:top w:val="single" w:sz="4" w:space="0" w:color="auto"/>
              <w:left w:val="nil"/>
              <w:bottom w:val="single" w:sz="4" w:space="0" w:color="auto"/>
              <w:right w:val="single" w:sz="4" w:space="0" w:color="auto"/>
            </w:tcBorders>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规格、型号</w:t>
            </w:r>
          </w:p>
        </w:tc>
        <w:tc>
          <w:tcPr>
            <w:tcW w:w="665" w:type="pct"/>
            <w:tcBorders>
              <w:top w:val="single" w:sz="4" w:space="0" w:color="auto"/>
              <w:left w:val="nil"/>
              <w:bottom w:val="single" w:sz="4" w:space="0" w:color="auto"/>
              <w:right w:val="single" w:sz="4" w:space="0" w:color="auto"/>
            </w:tcBorders>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品牌</w:t>
            </w:r>
          </w:p>
        </w:tc>
        <w:tc>
          <w:tcPr>
            <w:tcW w:w="574" w:type="pct"/>
            <w:tcBorders>
              <w:top w:val="single" w:sz="4" w:space="0" w:color="auto"/>
              <w:left w:val="nil"/>
              <w:bottom w:val="single" w:sz="4" w:space="0" w:color="auto"/>
              <w:right w:val="single" w:sz="4" w:space="0" w:color="auto"/>
            </w:tcBorders>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单位</w:t>
            </w:r>
          </w:p>
        </w:tc>
        <w:tc>
          <w:tcPr>
            <w:tcW w:w="394" w:type="pct"/>
            <w:tcBorders>
              <w:top w:val="single" w:sz="4" w:space="0" w:color="auto"/>
              <w:left w:val="nil"/>
              <w:bottom w:val="single" w:sz="4" w:space="0" w:color="auto"/>
              <w:right w:val="single" w:sz="4" w:space="0" w:color="auto"/>
            </w:tcBorders>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数量</w:t>
            </w:r>
          </w:p>
        </w:tc>
        <w:tc>
          <w:tcPr>
            <w:tcW w:w="582" w:type="pct"/>
            <w:tcBorders>
              <w:top w:val="single" w:sz="4" w:space="0" w:color="auto"/>
              <w:left w:val="nil"/>
              <w:bottom w:val="single" w:sz="4" w:space="0" w:color="auto"/>
              <w:right w:val="single" w:sz="4" w:space="0" w:color="auto"/>
            </w:tcBorders>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预算控制单价（元）</w:t>
            </w:r>
          </w:p>
        </w:tc>
        <w:tc>
          <w:tcPr>
            <w:tcW w:w="773" w:type="pct"/>
            <w:tcBorders>
              <w:top w:val="single" w:sz="4" w:space="0" w:color="auto"/>
              <w:left w:val="nil"/>
              <w:bottom w:val="single" w:sz="4" w:space="0" w:color="auto"/>
              <w:right w:val="single" w:sz="4" w:space="0" w:color="auto"/>
            </w:tcBorders>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供应商投标报价（元）</w:t>
            </w:r>
          </w:p>
        </w:tc>
      </w:tr>
      <w:tr w:rsidR="002D1F33" w:rsidRPr="002D1F33">
        <w:trPr>
          <w:trHeight w:val="454"/>
          <w:jc w:val="center"/>
        </w:trPr>
        <w:tc>
          <w:tcPr>
            <w:tcW w:w="308" w:type="pct"/>
            <w:tcBorders>
              <w:top w:val="single" w:sz="4" w:space="0" w:color="auto"/>
              <w:left w:val="single" w:sz="4" w:space="0" w:color="auto"/>
              <w:bottom w:val="single" w:sz="4" w:space="0" w:color="auto"/>
              <w:right w:val="single" w:sz="4" w:space="0" w:color="auto"/>
            </w:tcBorders>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1</w:t>
            </w:r>
          </w:p>
        </w:tc>
        <w:tc>
          <w:tcPr>
            <w:tcW w:w="948"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753"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665"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574"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394"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582"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773"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r>
      <w:tr w:rsidR="002D1F33" w:rsidRPr="002D1F33">
        <w:trPr>
          <w:trHeight w:val="454"/>
          <w:jc w:val="center"/>
        </w:trPr>
        <w:tc>
          <w:tcPr>
            <w:tcW w:w="308" w:type="pct"/>
            <w:tcBorders>
              <w:top w:val="single" w:sz="4" w:space="0" w:color="auto"/>
              <w:left w:val="single" w:sz="4" w:space="0" w:color="auto"/>
              <w:bottom w:val="single" w:sz="4" w:space="0" w:color="auto"/>
              <w:right w:val="single" w:sz="4" w:space="0" w:color="auto"/>
            </w:tcBorders>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2</w:t>
            </w:r>
          </w:p>
        </w:tc>
        <w:tc>
          <w:tcPr>
            <w:tcW w:w="948"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753"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665"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574"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394"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582"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773"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r>
      <w:tr w:rsidR="002D1F33" w:rsidRPr="002D1F33">
        <w:trPr>
          <w:trHeight w:val="454"/>
          <w:jc w:val="center"/>
        </w:trPr>
        <w:tc>
          <w:tcPr>
            <w:tcW w:w="308" w:type="pct"/>
            <w:tcBorders>
              <w:top w:val="single" w:sz="4" w:space="0" w:color="auto"/>
              <w:left w:val="single" w:sz="4" w:space="0" w:color="auto"/>
              <w:bottom w:val="single" w:sz="4" w:space="0" w:color="auto"/>
              <w:right w:val="single" w:sz="4" w:space="0" w:color="auto"/>
            </w:tcBorders>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3</w:t>
            </w:r>
          </w:p>
        </w:tc>
        <w:tc>
          <w:tcPr>
            <w:tcW w:w="948"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753"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665"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574"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394"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582"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773"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r>
      <w:tr w:rsidR="002D1F33" w:rsidRPr="002D1F33">
        <w:trPr>
          <w:trHeight w:val="454"/>
          <w:jc w:val="center"/>
        </w:trPr>
        <w:tc>
          <w:tcPr>
            <w:tcW w:w="308" w:type="pct"/>
            <w:tcBorders>
              <w:top w:val="single" w:sz="4" w:space="0" w:color="auto"/>
              <w:left w:val="single" w:sz="4" w:space="0" w:color="auto"/>
              <w:bottom w:val="single" w:sz="4" w:space="0" w:color="auto"/>
              <w:right w:val="single" w:sz="4" w:space="0" w:color="auto"/>
            </w:tcBorders>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4</w:t>
            </w:r>
          </w:p>
        </w:tc>
        <w:tc>
          <w:tcPr>
            <w:tcW w:w="948"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753"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665"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574"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394"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582"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773"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r>
      <w:tr w:rsidR="002D1F33" w:rsidRPr="002D1F33">
        <w:trPr>
          <w:trHeight w:val="454"/>
          <w:jc w:val="center"/>
        </w:trPr>
        <w:tc>
          <w:tcPr>
            <w:tcW w:w="308" w:type="pct"/>
            <w:tcBorders>
              <w:top w:val="single" w:sz="4" w:space="0" w:color="auto"/>
              <w:left w:val="single" w:sz="4" w:space="0" w:color="auto"/>
              <w:bottom w:val="single" w:sz="4" w:space="0" w:color="auto"/>
              <w:right w:val="single" w:sz="4" w:space="0" w:color="auto"/>
            </w:tcBorders>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w:t>
            </w:r>
          </w:p>
        </w:tc>
        <w:tc>
          <w:tcPr>
            <w:tcW w:w="948"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753"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665"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574"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394"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582"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c>
          <w:tcPr>
            <w:tcW w:w="773" w:type="pct"/>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r>
      <w:tr w:rsidR="002D1F33" w:rsidRPr="002D1F33">
        <w:trPr>
          <w:trHeight w:val="454"/>
          <w:jc w:val="center"/>
        </w:trPr>
        <w:tc>
          <w:tcPr>
            <w:tcW w:w="1256" w:type="pct"/>
            <w:gridSpan w:val="2"/>
            <w:tcBorders>
              <w:top w:val="single" w:sz="4" w:space="0" w:color="auto"/>
              <w:left w:val="single" w:sz="4" w:space="0" w:color="auto"/>
              <w:bottom w:val="single" w:sz="4" w:space="0" w:color="auto"/>
              <w:right w:val="single" w:sz="4" w:space="0" w:color="auto"/>
            </w:tcBorders>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总价（元）</w:t>
            </w:r>
          </w:p>
        </w:tc>
        <w:tc>
          <w:tcPr>
            <w:tcW w:w="3743" w:type="pct"/>
            <w:gridSpan w:val="6"/>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r>
      <w:tr w:rsidR="002D1F33" w:rsidRPr="002D1F33">
        <w:trPr>
          <w:trHeight w:val="454"/>
          <w:jc w:val="center"/>
        </w:trPr>
        <w:tc>
          <w:tcPr>
            <w:tcW w:w="1256" w:type="pct"/>
            <w:gridSpan w:val="2"/>
            <w:tcBorders>
              <w:top w:val="single" w:sz="4" w:space="0" w:color="auto"/>
              <w:left w:val="single" w:sz="4" w:space="0" w:color="auto"/>
              <w:bottom w:val="single" w:sz="4" w:space="0" w:color="auto"/>
              <w:right w:val="single" w:sz="4" w:space="0" w:color="auto"/>
            </w:tcBorders>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质保期</w:t>
            </w:r>
          </w:p>
        </w:tc>
        <w:tc>
          <w:tcPr>
            <w:tcW w:w="3743" w:type="pct"/>
            <w:gridSpan w:val="6"/>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r>
      <w:tr w:rsidR="002D1F33" w:rsidRPr="002D1F33">
        <w:trPr>
          <w:trHeight w:val="454"/>
          <w:jc w:val="center"/>
        </w:trPr>
        <w:tc>
          <w:tcPr>
            <w:tcW w:w="1256" w:type="pct"/>
            <w:gridSpan w:val="2"/>
            <w:tcBorders>
              <w:top w:val="single" w:sz="4" w:space="0" w:color="auto"/>
              <w:left w:val="single" w:sz="4" w:space="0" w:color="auto"/>
              <w:bottom w:val="single" w:sz="4" w:space="0" w:color="auto"/>
              <w:right w:val="single" w:sz="4" w:space="0" w:color="auto"/>
            </w:tcBorders>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优惠及其它</w:t>
            </w:r>
          </w:p>
        </w:tc>
        <w:tc>
          <w:tcPr>
            <w:tcW w:w="3743" w:type="pct"/>
            <w:gridSpan w:val="6"/>
            <w:tcBorders>
              <w:top w:val="single" w:sz="4" w:space="0" w:color="auto"/>
              <w:left w:val="nil"/>
              <w:bottom w:val="single" w:sz="4" w:space="0" w:color="auto"/>
              <w:right w:val="single" w:sz="4" w:space="0" w:color="auto"/>
            </w:tcBorders>
            <w:vAlign w:val="center"/>
          </w:tcPr>
          <w:p w:rsidR="004575F4" w:rsidRPr="002D1F33" w:rsidRDefault="004575F4">
            <w:pPr>
              <w:jc w:val="center"/>
              <w:rPr>
                <w:rFonts w:ascii="仿宋" w:eastAsia="仿宋" w:hAnsi="仿宋" w:cs="仿宋"/>
                <w:sz w:val="24"/>
                <w:szCs w:val="24"/>
              </w:rPr>
            </w:pPr>
          </w:p>
        </w:tc>
      </w:tr>
    </w:tbl>
    <w:p w:rsidR="004575F4" w:rsidRPr="002D1F33" w:rsidRDefault="00A31FBB">
      <w:pPr>
        <w:spacing w:line="500" w:lineRule="exact"/>
        <w:rPr>
          <w:rFonts w:ascii="仿宋" w:eastAsia="仿宋" w:hAnsi="仿宋"/>
          <w:kern w:val="2"/>
          <w:sz w:val="24"/>
          <w:szCs w:val="24"/>
        </w:rPr>
      </w:pPr>
      <w:r w:rsidRPr="002D1F33">
        <w:rPr>
          <w:rFonts w:ascii="仿宋" w:eastAsia="仿宋" w:hAnsi="仿宋" w:hint="eastAsia"/>
          <w:kern w:val="2"/>
          <w:sz w:val="24"/>
          <w:szCs w:val="24"/>
        </w:rPr>
        <w:t>注：1.有关投标价优惠折扣、竞争性谈判文件允许的备选方案均应载明。</w:t>
      </w:r>
    </w:p>
    <w:p w:rsidR="004575F4" w:rsidRPr="002D1F33" w:rsidRDefault="00A31FBB">
      <w:pPr>
        <w:spacing w:line="500" w:lineRule="exact"/>
        <w:ind w:firstLineChars="200" w:firstLine="480"/>
        <w:rPr>
          <w:rFonts w:ascii="仿宋" w:eastAsia="仿宋" w:hAnsi="仿宋"/>
          <w:kern w:val="2"/>
          <w:sz w:val="24"/>
          <w:szCs w:val="24"/>
        </w:rPr>
      </w:pPr>
      <w:r w:rsidRPr="002D1F33">
        <w:rPr>
          <w:rFonts w:ascii="仿宋" w:eastAsia="仿宋" w:hAnsi="仿宋" w:hint="eastAsia"/>
          <w:kern w:val="2"/>
          <w:sz w:val="24"/>
          <w:szCs w:val="24"/>
        </w:rPr>
        <w:t>2.“报价一览表”为多页的，每页均需由法定代表人或授权代表签字并盖供应商印章。</w:t>
      </w:r>
    </w:p>
    <w:p w:rsidR="004575F4" w:rsidRPr="002D1F33" w:rsidRDefault="00A31FBB">
      <w:pPr>
        <w:spacing w:line="500" w:lineRule="exact"/>
        <w:rPr>
          <w:rFonts w:ascii="仿宋" w:eastAsia="仿宋" w:hAnsi="仿宋"/>
          <w:kern w:val="2"/>
          <w:sz w:val="24"/>
          <w:szCs w:val="24"/>
        </w:rPr>
      </w:pPr>
      <w:r w:rsidRPr="002D1F33">
        <w:rPr>
          <w:rFonts w:ascii="仿宋" w:eastAsia="仿宋" w:hAnsi="仿宋" w:hint="eastAsia"/>
          <w:kern w:val="2"/>
          <w:sz w:val="24"/>
          <w:szCs w:val="24"/>
        </w:rPr>
        <w:t xml:space="preserve"> </w:t>
      </w:r>
    </w:p>
    <w:p w:rsidR="004575F4" w:rsidRPr="002D1F33" w:rsidRDefault="00A31FBB">
      <w:pPr>
        <w:spacing w:line="500" w:lineRule="exact"/>
        <w:rPr>
          <w:rFonts w:ascii="仿宋" w:eastAsia="仿宋" w:hAnsi="仿宋"/>
          <w:kern w:val="2"/>
          <w:sz w:val="24"/>
          <w:szCs w:val="24"/>
        </w:rPr>
      </w:pPr>
      <w:r w:rsidRPr="002D1F33">
        <w:rPr>
          <w:rFonts w:ascii="仿宋" w:eastAsia="仿宋" w:hAnsi="仿宋" w:hint="eastAsia"/>
          <w:kern w:val="2"/>
          <w:sz w:val="24"/>
          <w:szCs w:val="24"/>
        </w:rPr>
        <w:t xml:space="preserve"> </w:t>
      </w:r>
    </w:p>
    <w:p w:rsidR="004575F4" w:rsidRPr="002D1F33" w:rsidRDefault="00A31FBB">
      <w:pPr>
        <w:spacing w:line="500" w:lineRule="exact"/>
        <w:ind w:firstLineChars="1950" w:firstLine="4680"/>
        <w:rPr>
          <w:rFonts w:ascii="仿宋" w:eastAsia="仿宋" w:hAnsi="仿宋" w:cs="宋体"/>
          <w:kern w:val="2"/>
          <w:sz w:val="24"/>
          <w:szCs w:val="24"/>
        </w:rPr>
      </w:pPr>
      <w:r w:rsidRPr="002D1F33">
        <w:rPr>
          <w:rFonts w:ascii="仿宋" w:eastAsia="仿宋" w:hAnsi="仿宋" w:cs="宋体" w:hint="eastAsia"/>
          <w:kern w:val="2"/>
          <w:sz w:val="24"/>
          <w:szCs w:val="24"/>
        </w:rPr>
        <w:t xml:space="preserve"> </w:t>
      </w:r>
    </w:p>
    <w:p w:rsidR="004575F4" w:rsidRPr="002D1F33" w:rsidRDefault="00A31FBB">
      <w:pPr>
        <w:spacing w:line="500" w:lineRule="exact"/>
        <w:ind w:firstLineChars="1950" w:firstLine="4680"/>
        <w:rPr>
          <w:rFonts w:ascii="仿宋" w:eastAsia="仿宋" w:hAnsi="仿宋" w:cs="宋体"/>
          <w:kern w:val="2"/>
          <w:sz w:val="24"/>
          <w:szCs w:val="24"/>
        </w:rPr>
      </w:pPr>
      <w:r w:rsidRPr="002D1F33">
        <w:rPr>
          <w:rFonts w:ascii="仿宋" w:eastAsia="仿宋" w:hAnsi="仿宋" w:cs="宋体" w:hint="eastAsia"/>
          <w:kern w:val="2"/>
          <w:sz w:val="24"/>
          <w:szCs w:val="24"/>
        </w:rPr>
        <w:t xml:space="preserve"> </w:t>
      </w:r>
    </w:p>
    <w:p w:rsidR="004575F4" w:rsidRPr="002D1F33" w:rsidRDefault="00A31FBB">
      <w:pPr>
        <w:spacing w:line="500" w:lineRule="exact"/>
        <w:ind w:firstLineChars="2300" w:firstLine="5520"/>
        <w:rPr>
          <w:rFonts w:ascii="仿宋" w:eastAsia="仿宋" w:hAnsi="仿宋" w:cs="宋体"/>
          <w:kern w:val="2"/>
          <w:sz w:val="24"/>
          <w:szCs w:val="24"/>
        </w:rPr>
      </w:pPr>
      <w:r w:rsidRPr="002D1F33">
        <w:rPr>
          <w:rFonts w:ascii="仿宋" w:eastAsia="仿宋" w:hAnsi="仿宋" w:cs="宋体" w:hint="eastAsia"/>
          <w:kern w:val="2"/>
          <w:sz w:val="24"/>
          <w:szCs w:val="24"/>
        </w:rPr>
        <w:t xml:space="preserve"> </w:t>
      </w:r>
    </w:p>
    <w:p w:rsidR="004575F4" w:rsidRPr="002D1F33" w:rsidRDefault="00A31FBB">
      <w:pPr>
        <w:spacing w:line="500" w:lineRule="exact"/>
        <w:ind w:firstLineChars="2300" w:firstLine="5520"/>
        <w:rPr>
          <w:rFonts w:ascii="仿宋" w:eastAsia="仿宋" w:hAnsi="仿宋"/>
          <w:kern w:val="2"/>
          <w:sz w:val="24"/>
          <w:szCs w:val="24"/>
        </w:rPr>
      </w:pPr>
      <w:r w:rsidRPr="002D1F33">
        <w:rPr>
          <w:rFonts w:ascii="仿宋" w:eastAsia="仿宋" w:hAnsi="仿宋" w:cs="宋体" w:hint="eastAsia"/>
          <w:kern w:val="2"/>
          <w:sz w:val="24"/>
          <w:szCs w:val="24"/>
        </w:rPr>
        <w:t>供应商：（盖章）</w:t>
      </w:r>
    </w:p>
    <w:p w:rsidR="004575F4" w:rsidRPr="002D1F33" w:rsidRDefault="00A31FBB">
      <w:pPr>
        <w:spacing w:line="500" w:lineRule="exact"/>
        <w:ind w:firstLineChars="1950" w:firstLine="4680"/>
        <w:rPr>
          <w:rFonts w:ascii="仿宋" w:eastAsia="仿宋" w:hAnsi="仿宋" w:cs="宋体"/>
          <w:kern w:val="2"/>
          <w:sz w:val="24"/>
          <w:szCs w:val="24"/>
        </w:rPr>
      </w:pPr>
      <w:r w:rsidRPr="002D1F33">
        <w:rPr>
          <w:rFonts w:ascii="仿宋" w:eastAsia="仿宋" w:hAnsi="仿宋" w:cs="宋体" w:hint="eastAsia"/>
          <w:kern w:val="2"/>
          <w:sz w:val="24"/>
          <w:szCs w:val="24"/>
        </w:rPr>
        <w:t>法定代表人或委托代理人：（</w:t>
      </w:r>
      <w:bookmarkStart w:id="134" w:name="_Hlk61305800"/>
      <w:r w:rsidRPr="002D1F33">
        <w:rPr>
          <w:rFonts w:ascii="仿宋" w:eastAsia="仿宋" w:hAnsi="仿宋" w:cs="宋体" w:hint="eastAsia"/>
          <w:kern w:val="2"/>
          <w:sz w:val="24"/>
          <w:szCs w:val="24"/>
        </w:rPr>
        <w:t>签字或盖章</w:t>
      </w:r>
      <w:bookmarkEnd w:id="134"/>
      <w:r w:rsidRPr="002D1F33">
        <w:rPr>
          <w:rFonts w:ascii="仿宋" w:eastAsia="仿宋" w:hAnsi="仿宋" w:cs="宋体" w:hint="eastAsia"/>
          <w:kern w:val="2"/>
          <w:sz w:val="24"/>
          <w:szCs w:val="24"/>
        </w:rPr>
        <w:t xml:space="preserve">）                                                     </w:t>
      </w:r>
    </w:p>
    <w:p w:rsidR="004575F4" w:rsidRPr="002D1F33" w:rsidRDefault="00A31FBB">
      <w:pPr>
        <w:spacing w:line="500" w:lineRule="exact"/>
        <w:ind w:firstLineChars="2300" w:firstLine="5520"/>
        <w:rPr>
          <w:rFonts w:ascii="仿宋" w:eastAsia="仿宋" w:hAnsi="仿宋" w:cs="宋体"/>
          <w:kern w:val="2"/>
          <w:sz w:val="24"/>
          <w:szCs w:val="24"/>
        </w:rPr>
        <w:sectPr w:rsidR="004575F4" w:rsidRPr="002D1F33">
          <w:headerReference w:type="default" r:id="rId23"/>
          <w:endnotePr>
            <w:numFmt w:val="decimal"/>
          </w:endnotePr>
          <w:pgSz w:w="11906" w:h="16838"/>
          <w:pgMar w:top="1361" w:right="1077" w:bottom="1474" w:left="1503" w:header="851" w:footer="992" w:gutter="0"/>
          <w:cols w:space="720"/>
        </w:sectPr>
      </w:pPr>
      <w:r w:rsidRPr="002D1F33">
        <w:rPr>
          <w:rFonts w:ascii="仿宋" w:eastAsia="仿宋" w:hAnsi="仿宋" w:cs="宋体" w:hint="eastAsia"/>
          <w:kern w:val="2"/>
          <w:sz w:val="24"/>
          <w:szCs w:val="24"/>
        </w:rPr>
        <w:t>日  期：    年  月  日</w:t>
      </w:r>
    </w:p>
    <w:p w:rsidR="004575F4" w:rsidRPr="002D1F33" w:rsidRDefault="00A31FBB">
      <w:pPr>
        <w:spacing w:line="500" w:lineRule="exact"/>
        <w:jc w:val="center"/>
        <w:outlineLvl w:val="3"/>
        <w:rPr>
          <w:rFonts w:ascii="仿宋" w:eastAsia="仿宋" w:hAnsi="仿宋" w:cs="仿宋_GB2312"/>
          <w:b/>
          <w:bCs/>
          <w:sz w:val="32"/>
          <w:szCs w:val="32"/>
        </w:rPr>
      </w:pPr>
      <w:bookmarkStart w:id="135" w:name="_Toc13220"/>
      <w:bookmarkStart w:id="136" w:name="_Toc6714"/>
      <w:r w:rsidRPr="002D1F33">
        <w:rPr>
          <w:rFonts w:ascii="仿宋" w:eastAsia="仿宋" w:hAnsi="仿宋" w:cs="仿宋_GB2312" w:hint="eastAsia"/>
          <w:b/>
          <w:bCs/>
          <w:sz w:val="32"/>
          <w:szCs w:val="32"/>
        </w:rPr>
        <w:lastRenderedPageBreak/>
        <w:t>供应商基本情况表</w:t>
      </w:r>
      <w:bookmarkEnd w:id="135"/>
      <w:bookmarkEnd w:id="136"/>
    </w:p>
    <w:p w:rsidR="004575F4" w:rsidRPr="002D1F33" w:rsidRDefault="004575F4">
      <w:pPr>
        <w:spacing w:line="500" w:lineRule="exact"/>
        <w:ind w:firstLine="560"/>
        <w:rPr>
          <w:rFonts w:ascii="仿宋" w:eastAsia="仿宋" w:hAnsi="仿宋" w:cs="仿宋_GB2312"/>
          <w:sz w:val="28"/>
          <w:szCs w:val="28"/>
        </w:rPr>
      </w:pPr>
    </w:p>
    <w:p w:rsidR="004575F4" w:rsidRPr="002D1F33" w:rsidRDefault="00A31FBB">
      <w:pPr>
        <w:spacing w:line="500" w:lineRule="exact"/>
        <w:rPr>
          <w:rFonts w:ascii="仿宋" w:eastAsia="仿宋" w:hAnsi="仿宋" w:cs="仿宋_GB2312"/>
          <w:sz w:val="24"/>
          <w:szCs w:val="24"/>
        </w:rPr>
      </w:pPr>
      <w:r w:rsidRPr="002D1F33">
        <w:rPr>
          <w:rFonts w:ascii="仿宋" w:eastAsia="仿宋" w:hAnsi="仿宋" w:cs="仿宋_GB2312" w:hint="eastAsia"/>
          <w:sz w:val="24"/>
          <w:szCs w:val="24"/>
        </w:rPr>
        <w:t>项目名称：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3695"/>
        <w:gridCol w:w="1475"/>
        <w:gridCol w:w="1777"/>
      </w:tblGrid>
      <w:tr w:rsidR="002D1F33" w:rsidRPr="002D1F33">
        <w:trPr>
          <w:trHeight w:val="534"/>
        </w:trPr>
        <w:tc>
          <w:tcPr>
            <w:tcW w:w="1360" w:type="pct"/>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供应商全称</w:t>
            </w:r>
          </w:p>
        </w:tc>
        <w:tc>
          <w:tcPr>
            <w:tcW w:w="3640" w:type="pct"/>
            <w:gridSpan w:val="3"/>
            <w:vAlign w:val="center"/>
          </w:tcPr>
          <w:p w:rsidR="004575F4" w:rsidRPr="002D1F33" w:rsidRDefault="004575F4">
            <w:pPr>
              <w:jc w:val="center"/>
              <w:rPr>
                <w:rFonts w:ascii="仿宋" w:eastAsia="仿宋" w:hAnsi="仿宋" w:cs="仿宋"/>
                <w:sz w:val="24"/>
                <w:szCs w:val="24"/>
              </w:rPr>
            </w:pPr>
          </w:p>
        </w:tc>
      </w:tr>
      <w:tr w:rsidR="002D1F33" w:rsidRPr="002D1F33">
        <w:trPr>
          <w:trHeight w:val="466"/>
        </w:trPr>
        <w:tc>
          <w:tcPr>
            <w:tcW w:w="1360" w:type="pct"/>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主要业务范围</w:t>
            </w:r>
          </w:p>
        </w:tc>
        <w:tc>
          <w:tcPr>
            <w:tcW w:w="3640" w:type="pct"/>
            <w:gridSpan w:val="3"/>
            <w:vAlign w:val="center"/>
          </w:tcPr>
          <w:p w:rsidR="004575F4" w:rsidRPr="002D1F33" w:rsidRDefault="004575F4">
            <w:pPr>
              <w:jc w:val="center"/>
              <w:rPr>
                <w:rFonts w:ascii="仿宋" w:eastAsia="仿宋" w:hAnsi="仿宋" w:cs="仿宋"/>
                <w:sz w:val="24"/>
                <w:szCs w:val="24"/>
              </w:rPr>
            </w:pPr>
          </w:p>
        </w:tc>
      </w:tr>
      <w:tr w:rsidR="002D1F33" w:rsidRPr="002D1F33">
        <w:trPr>
          <w:trHeight w:val="507"/>
        </w:trPr>
        <w:tc>
          <w:tcPr>
            <w:tcW w:w="1360" w:type="pct"/>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法定代表人姓名</w:t>
            </w:r>
          </w:p>
        </w:tc>
        <w:tc>
          <w:tcPr>
            <w:tcW w:w="1936" w:type="pct"/>
            <w:vAlign w:val="center"/>
          </w:tcPr>
          <w:p w:rsidR="004575F4" w:rsidRPr="002D1F33" w:rsidRDefault="004575F4">
            <w:pPr>
              <w:jc w:val="center"/>
              <w:rPr>
                <w:rFonts w:ascii="仿宋" w:eastAsia="仿宋" w:hAnsi="仿宋" w:cs="仿宋"/>
                <w:sz w:val="24"/>
                <w:szCs w:val="24"/>
              </w:rPr>
            </w:pPr>
          </w:p>
        </w:tc>
        <w:tc>
          <w:tcPr>
            <w:tcW w:w="773" w:type="pct"/>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职   务</w:t>
            </w:r>
          </w:p>
        </w:tc>
        <w:tc>
          <w:tcPr>
            <w:tcW w:w="931" w:type="pct"/>
            <w:vAlign w:val="center"/>
          </w:tcPr>
          <w:p w:rsidR="004575F4" w:rsidRPr="002D1F33" w:rsidRDefault="004575F4">
            <w:pPr>
              <w:jc w:val="center"/>
              <w:rPr>
                <w:rFonts w:ascii="仿宋" w:eastAsia="仿宋" w:hAnsi="仿宋" w:cs="仿宋"/>
                <w:sz w:val="24"/>
                <w:szCs w:val="24"/>
              </w:rPr>
            </w:pPr>
          </w:p>
        </w:tc>
      </w:tr>
      <w:tr w:rsidR="002D1F33" w:rsidRPr="002D1F33">
        <w:trPr>
          <w:trHeight w:val="430"/>
        </w:trPr>
        <w:tc>
          <w:tcPr>
            <w:tcW w:w="1360" w:type="pct"/>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供应商地址</w:t>
            </w:r>
          </w:p>
        </w:tc>
        <w:tc>
          <w:tcPr>
            <w:tcW w:w="1936" w:type="pct"/>
            <w:vAlign w:val="center"/>
          </w:tcPr>
          <w:p w:rsidR="004575F4" w:rsidRPr="002D1F33" w:rsidRDefault="004575F4">
            <w:pPr>
              <w:jc w:val="center"/>
              <w:rPr>
                <w:rFonts w:ascii="仿宋" w:eastAsia="仿宋" w:hAnsi="仿宋" w:cs="仿宋"/>
                <w:sz w:val="24"/>
                <w:szCs w:val="24"/>
              </w:rPr>
            </w:pPr>
          </w:p>
        </w:tc>
        <w:tc>
          <w:tcPr>
            <w:tcW w:w="773" w:type="pct"/>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邮政编码</w:t>
            </w:r>
          </w:p>
        </w:tc>
        <w:tc>
          <w:tcPr>
            <w:tcW w:w="931" w:type="pct"/>
            <w:vAlign w:val="center"/>
          </w:tcPr>
          <w:p w:rsidR="004575F4" w:rsidRPr="002D1F33" w:rsidRDefault="004575F4">
            <w:pPr>
              <w:jc w:val="center"/>
              <w:rPr>
                <w:rFonts w:ascii="仿宋" w:eastAsia="仿宋" w:hAnsi="仿宋" w:cs="仿宋"/>
                <w:sz w:val="24"/>
                <w:szCs w:val="24"/>
              </w:rPr>
            </w:pPr>
          </w:p>
        </w:tc>
      </w:tr>
      <w:tr w:rsidR="002D1F33" w:rsidRPr="002D1F33">
        <w:trPr>
          <w:trHeight w:val="461"/>
        </w:trPr>
        <w:tc>
          <w:tcPr>
            <w:tcW w:w="1360" w:type="pct"/>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电   话</w:t>
            </w:r>
          </w:p>
        </w:tc>
        <w:tc>
          <w:tcPr>
            <w:tcW w:w="1936" w:type="pct"/>
            <w:vAlign w:val="center"/>
          </w:tcPr>
          <w:p w:rsidR="004575F4" w:rsidRPr="002D1F33" w:rsidRDefault="004575F4">
            <w:pPr>
              <w:jc w:val="center"/>
              <w:rPr>
                <w:rFonts w:ascii="仿宋" w:eastAsia="仿宋" w:hAnsi="仿宋" w:cs="仿宋"/>
                <w:sz w:val="24"/>
                <w:szCs w:val="24"/>
              </w:rPr>
            </w:pPr>
          </w:p>
        </w:tc>
        <w:tc>
          <w:tcPr>
            <w:tcW w:w="773" w:type="pct"/>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传   真</w:t>
            </w:r>
          </w:p>
        </w:tc>
        <w:tc>
          <w:tcPr>
            <w:tcW w:w="931" w:type="pct"/>
            <w:vAlign w:val="center"/>
          </w:tcPr>
          <w:p w:rsidR="004575F4" w:rsidRPr="002D1F33" w:rsidRDefault="004575F4">
            <w:pPr>
              <w:jc w:val="center"/>
              <w:rPr>
                <w:rFonts w:ascii="仿宋" w:eastAsia="仿宋" w:hAnsi="仿宋" w:cs="仿宋"/>
                <w:sz w:val="24"/>
                <w:szCs w:val="24"/>
              </w:rPr>
            </w:pPr>
          </w:p>
        </w:tc>
      </w:tr>
      <w:tr w:rsidR="002D1F33" w:rsidRPr="002D1F33">
        <w:trPr>
          <w:trHeight w:val="689"/>
        </w:trPr>
        <w:tc>
          <w:tcPr>
            <w:tcW w:w="1360" w:type="pct"/>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成立日期</w:t>
            </w:r>
          </w:p>
        </w:tc>
        <w:tc>
          <w:tcPr>
            <w:tcW w:w="1936" w:type="pct"/>
            <w:vAlign w:val="center"/>
          </w:tcPr>
          <w:p w:rsidR="004575F4" w:rsidRPr="002D1F33" w:rsidRDefault="004575F4">
            <w:pPr>
              <w:jc w:val="center"/>
              <w:rPr>
                <w:rFonts w:ascii="仿宋" w:eastAsia="仿宋" w:hAnsi="仿宋" w:cs="仿宋"/>
                <w:sz w:val="24"/>
                <w:szCs w:val="24"/>
              </w:rPr>
            </w:pPr>
          </w:p>
        </w:tc>
        <w:tc>
          <w:tcPr>
            <w:tcW w:w="773" w:type="pct"/>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现 有 职</w:t>
            </w:r>
          </w:p>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工 人 数</w:t>
            </w:r>
          </w:p>
        </w:tc>
        <w:tc>
          <w:tcPr>
            <w:tcW w:w="931" w:type="pct"/>
            <w:vAlign w:val="center"/>
          </w:tcPr>
          <w:p w:rsidR="004575F4" w:rsidRPr="002D1F33" w:rsidRDefault="004575F4">
            <w:pPr>
              <w:jc w:val="center"/>
              <w:rPr>
                <w:rFonts w:ascii="仿宋" w:eastAsia="仿宋" w:hAnsi="仿宋" w:cs="仿宋"/>
                <w:sz w:val="24"/>
                <w:szCs w:val="24"/>
              </w:rPr>
            </w:pPr>
          </w:p>
        </w:tc>
      </w:tr>
      <w:tr w:rsidR="002D1F33" w:rsidRPr="002D1F33">
        <w:trPr>
          <w:trHeight w:val="4674"/>
        </w:trPr>
        <w:tc>
          <w:tcPr>
            <w:tcW w:w="5000" w:type="pct"/>
            <w:gridSpan w:val="4"/>
          </w:tcPr>
          <w:p w:rsidR="004575F4" w:rsidRPr="002D1F33" w:rsidRDefault="004575F4">
            <w:pPr>
              <w:snapToGrid w:val="0"/>
              <w:spacing w:line="500" w:lineRule="exact"/>
              <w:rPr>
                <w:rFonts w:ascii="仿宋" w:eastAsia="仿宋" w:hAnsi="仿宋" w:cs="仿宋_GB2312"/>
                <w:kern w:val="2"/>
                <w:sz w:val="24"/>
                <w:szCs w:val="24"/>
              </w:rPr>
            </w:pPr>
          </w:p>
          <w:p w:rsidR="004575F4" w:rsidRPr="002D1F33" w:rsidRDefault="00A31FBB">
            <w:pPr>
              <w:spacing w:line="500" w:lineRule="exact"/>
              <w:rPr>
                <w:rFonts w:ascii="仿宋" w:eastAsia="仿宋" w:hAnsi="仿宋" w:cs="仿宋_GB2312"/>
                <w:kern w:val="0"/>
                <w:sz w:val="24"/>
                <w:szCs w:val="24"/>
              </w:rPr>
            </w:pPr>
            <w:r w:rsidRPr="002D1F33">
              <w:rPr>
                <w:rFonts w:ascii="仿宋" w:eastAsia="仿宋" w:hAnsi="仿宋" w:cs="仿宋_GB2312" w:hint="eastAsia"/>
                <w:kern w:val="2"/>
                <w:sz w:val="24"/>
                <w:szCs w:val="24"/>
              </w:rPr>
              <w:t>单位组织机构简介：</w:t>
            </w:r>
          </w:p>
        </w:tc>
      </w:tr>
    </w:tbl>
    <w:p w:rsidR="004575F4" w:rsidRPr="002D1F33" w:rsidRDefault="00A31FBB">
      <w:pPr>
        <w:spacing w:line="500" w:lineRule="exact"/>
        <w:rPr>
          <w:rFonts w:ascii="仿宋" w:eastAsia="仿宋" w:hAnsi="仿宋" w:cs="宋体"/>
          <w:sz w:val="24"/>
          <w:szCs w:val="24"/>
        </w:rPr>
      </w:pPr>
      <w:r w:rsidRPr="002D1F33">
        <w:rPr>
          <w:rFonts w:ascii="仿宋" w:eastAsia="仿宋" w:hAnsi="仿宋" w:cs="宋体" w:hint="eastAsia"/>
          <w:sz w:val="24"/>
          <w:szCs w:val="24"/>
        </w:rPr>
        <w:t xml:space="preserve">                                            供应商（盖章）：</w:t>
      </w:r>
    </w:p>
    <w:p w:rsidR="004575F4" w:rsidRPr="002D1F33" w:rsidRDefault="00A31FBB">
      <w:pPr>
        <w:spacing w:line="500" w:lineRule="exact"/>
        <w:ind w:firstLine="4560"/>
        <w:rPr>
          <w:rFonts w:ascii="仿宋" w:eastAsia="仿宋" w:hAnsi="仿宋" w:cs="宋体"/>
          <w:sz w:val="24"/>
          <w:szCs w:val="24"/>
        </w:rPr>
      </w:pPr>
      <w:r w:rsidRPr="002D1F33">
        <w:rPr>
          <w:rFonts w:ascii="仿宋" w:eastAsia="仿宋" w:hAnsi="仿宋" w:cs="宋体" w:hint="eastAsia"/>
          <w:sz w:val="24"/>
          <w:szCs w:val="24"/>
        </w:rPr>
        <w:t xml:space="preserve">法定代表人或授权代表（签字或签章）：                </w:t>
      </w:r>
    </w:p>
    <w:p w:rsidR="004575F4" w:rsidRPr="002D1F33" w:rsidRDefault="00A31FBB">
      <w:pPr>
        <w:spacing w:line="500" w:lineRule="exact"/>
        <w:jc w:val="center"/>
        <w:rPr>
          <w:rFonts w:ascii="仿宋" w:eastAsia="仿宋" w:hAnsi="仿宋" w:cs="宋体"/>
          <w:sz w:val="24"/>
          <w:szCs w:val="24"/>
        </w:rPr>
      </w:pPr>
      <w:r w:rsidRPr="002D1F33">
        <w:rPr>
          <w:rFonts w:ascii="仿宋" w:eastAsia="仿宋" w:hAnsi="仿宋" w:cs="宋体" w:hint="eastAsia"/>
          <w:sz w:val="24"/>
          <w:szCs w:val="24"/>
        </w:rPr>
        <w:t xml:space="preserve">                                 日  期：    年   月  日</w:t>
      </w:r>
    </w:p>
    <w:p w:rsidR="004575F4" w:rsidRPr="002D1F33" w:rsidRDefault="004575F4">
      <w:pPr>
        <w:spacing w:line="500" w:lineRule="exact"/>
        <w:jc w:val="center"/>
        <w:rPr>
          <w:rFonts w:ascii="仿宋" w:eastAsia="仿宋" w:hAnsi="仿宋" w:cs="宋体"/>
          <w:b/>
          <w:bCs/>
          <w:sz w:val="32"/>
          <w:szCs w:val="32"/>
        </w:rPr>
      </w:pPr>
    </w:p>
    <w:p w:rsidR="004575F4" w:rsidRPr="002D1F33" w:rsidRDefault="004575F4">
      <w:pPr>
        <w:spacing w:line="500" w:lineRule="exact"/>
        <w:sectPr w:rsidR="004575F4" w:rsidRPr="002D1F33">
          <w:endnotePr>
            <w:numFmt w:val="decimal"/>
          </w:endnotePr>
          <w:pgSz w:w="11906" w:h="16838"/>
          <w:pgMar w:top="1361" w:right="1077" w:bottom="1474" w:left="1503" w:header="851" w:footer="992" w:gutter="0"/>
          <w:cols w:space="720"/>
        </w:sectPr>
      </w:pPr>
    </w:p>
    <w:p w:rsidR="004575F4" w:rsidRPr="002D1F33" w:rsidRDefault="00A31FBB">
      <w:pPr>
        <w:spacing w:line="500" w:lineRule="exact"/>
        <w:jc w:val="center"/>
        <w:outlineLvl w:val="3"/>
        <w:rPr>
          <w:rFonts w:ascii="仿宋" w:eastAsia="仿宋" w:hAnsi="仿宋" w:cs="宋体"/>
          <w:b/>
          <w:bCs/>
          <w:sz w:val="32"/>
          <w:szCs w:val="32"/>
        </w:rPr>
      </w:pPr>
      <w:bookmarkStart w:id="137" w:name="_Toc4898"/>
      <w:bookmarkStart w:id="138" w:name="_Toc14723"/>
      <w:bookmarkStart w:id="139" w:name="_Toc20452"/>
      <w:bookmarkStart w:id="140" w:name="_Toc26927"/>
      <w:bookmarkStart w:id="141" w:name="_Toc8151"/>
      <w:bookmarkEnd w:id="137"/>
      <w:bookmarkEnd w:id="138"/>
      <w:bookmarkEnd w:id="139"/>
      <w:r w:rsidRPr="002D1F33">
        <w:rPr>
          <w:rFonts w:ascii="仿宋" w:eastAsia="仿宋" w:hAnsi="仿宋" w:cs="宋体" w:hint="eastAsia"/>
          <w:b/>
          <w:bCs/>
          <w:sz w:val="32"/>
          <w:szCs w:val="32"/>
        </w:rPr>
        <w:lastRenderedPageBreak/>
        <w:t>商务偏离表</w:t>
      </w:r>
      <w:bookmarkEnd w:id="140"/>
      <w:bookmarkEnd w:id="141"/>
    </w:p>
    <w:p w:rsidR="004575F4" w:rsidRPr="002D1F33" w:rsidRDefault="00A31FBB">
      <w:pPr>
        <w:spacing w:line="500" w:lineRule="exact"/>
        <w:rPr>
          <w:rFonts w:ascii="仿宋" w:eastAsia="仿宋" w:hAnsi="仿宋" w:cs="宋体"/>
          <w:sz w:val="28"/>
          <w:szCs w:val="28"/>
        </w:rPr>
      </w:pPr>
      <w:r w:rsidRPr="002D1F33">
        <w:rPr>
          <w:rFonts w:ascii="仿宋" w:eastAsia="仿宋" w:hAnsi="仿宋" w:cs="宋体" w:hint="eastAsia"/>
          <w:sz w:val="24"/>
          <w:szCs w:val="24"/>
        </w:rPr>
        <w:t xml:space="preserve"> 项目名称：</w:t>
      </w:r>
    </w:p>
    <w:tbl>
      <w:tblPr>
        <w:tblW w:w="9537" w:type="dxa"/>
        <w:tblInd w:w="-108" w:type="dxa"/>
        <w:tblCellMar>
          <w:left w:w="10" w:type="dxa"/>
          <w:right w:w="10" w:type="dxa"/>
        </w:tblCellMar>
        <w:tblLook w:val="04A0" w:firstRow="1" w:lastRow="0" w:firstColumn="1" w:lastColumn="0" w:noHBand="0" w:noVBand="1"/>
      </w:tblPr>
      <w:tblGrid>
        <w:gridCol w:w="971"/>
        <w:gridCol w:w="1640"/>
        <w:gridCol w:w="2310"/>
        <w:gridCol w:w="2978"/>
        <w:gridCol w:w="1638"/>
      </w:tblGrid>
      <w:tr w:rsidR="002D1F33" w:rsidRPr="002D1F33">
        <w:trPr>
          <w:trHeight w:val="535"/>
        </w:trPr>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序号</w:t>
            </w:r>
          </w:p>
        </w:tc>
        <w:tc>
          <w:tcPr>
            <w:tcW w:w="1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商务条款</w:t>
            </w:r>
          </w:p>
        </w:tc>
        <w:tc>
          <w:tcPr>
            <w:tcW w:w="2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竞争性谈判文件要求</w:t>
            </w:r>
          </w:p>
        </w:tc>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响应文件响应情况</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jc w:val="center"/>
              <w:rPr>
                <w:rFonts w:ascii="仿宋" w:eastAsia="仿宋" w:hAnsi="仿宋" w:cs="仿宋"/>
                <w:b/>
                <w:bCs/>
                <w:sz w:val="24"/>
                <w:szCs w:val="24"/>
              </w:rPr>
            </w:pPr>
            <w:r w:rsidRPr="002D1F33">
              <w:rPr>
                <w:rFonts w:ascii="仿宋" w:eastAsia="仿宋" w:hAnsi="仿宋" w:cs="仿宋" w:hint="eastAsia"/>
                <w:b/>
                <w:bCs/>
                <w:sz w:val="24"/>
                <w:szCs w:val="24"/>
              </w:rPr>
              <w:t>偏离情况</w:t>
            </w:r>
          </w:p>
        </w:tc>
      </w:tr>
      <w:tr w:rsidR="002D1F33" w:rsidRPr="002D1F33">
        <w:trPr>
          <w:trHeight w:val="535"/>
        </w:trPr>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c>
          <w:tcPr>
            <w:tcW w:w="2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r>
      <w:tr w:rsidR="002D1F33" w:rsidRPr="002D1F33">
        <w:trPr>
          <w:trHeight w:val="535"/>
        </w:trPr>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2</w:t>
            </w:r>
          </w:p>
        </w:tc>
        <w:tc>
          <w:tcPr>
            <w:tcW w:w="1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c>
          <w:tcPr>
            <w:tcW w:w="2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r>
      <w:tr w:rsidR="002D1F33" w:rsidRPr="002D1F33">
        <w:trPr>
          <w:trHeight w:val="535"/>
        </w:trPr>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c>
          <w:tcPr>
            <w:tcW w:w="2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r>
      <w:tr w:rsidR="002D1F33" w:rsidRPr="002D1F33">
        <w:trPr>
          <w:trHeight w:val="535"/>
        </w:trPr>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4</w:t>
            </w:r>
          </w:p>
        </w:tc>
        <w:tc>
          <w:tcPr>
            <w:tcW w:w="1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c>
          <w:tcPr>
            <w:tcW w:w="2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r>
      <w:tr w:rsidR="002D1F33" w:rsidRPr="002D1F33">
        <w:trPr>
          <w:trHeight w:val="552"/>
        </w:trPr>
        <w:tc>
          <w:tcPr>
            <w:tcW w:w="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A31FBB">
            <w:pPr>
              <w:jc w:val="center"/>
              <w:rPr>
                <w:rFonts w:ascii="仿宋" w:eastAsia="仿宋" w:hAnsi="仿宋" w:cs="仿宋"/>
                <w:sz w:val="24"/>
                <w:szCs w:val="24"/>
              </w:rPr>
            </w:pPr>
            <w:r w:rsidRPr="002D1F33">
              <w:rPr>
                <w:rFonts w:ascii="仿宋" w:eastAsia="仿宋" w:hAnsi="仿宋" w:cs="仿宋" w:hint="eastAsia"/>
                <w:sz w:val="24"/>
                <w:szCs w:val="24"/>
              </w:rPr>
              <w:t>5</w:t>
            </w:r>
          </w:p>
        </w:tc>
        <w:tc>
          <w:tcPr>
            <w:tcW w:w="1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c>
          <w:tcPr>
            <w:tcW w:w="2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575F4" w:rsidRPr="002D1F33" w:rsidRDefault="004575F4">
            <w:pPr>
              <w:jc w:val="center"/>
              <w:rPr>
                <w:rFonts w:ascii="仿宋" w:eastAsia="仿宋" w:hAnsi="仿宋" w:cs="仿宋"/>
                <w:sz w:val="24"/>
                <w:szCs w:val="24"/>
              </w:rPr>
            </w:pPr>
          </w:p>
        </w:tc>
      </w:tr>
    </w:tbl>
    <w:p w:rsidR="004575F4" w:rsidRPr="002D1F33" w:rsidRDefault="00A31FBB">
      <w:pPr>
        <w:spacing w:line="500" w:lineRule="exact"/>
        <w:rPr>
          <w:rFonts w:ascii="仿宋" w:eastAsia="仿宋" w:hAnsi="仿宋" w:cs="宋体"/>
          <w:sz w:val="24"/>
          <w:szCs w:val="24"/>
        </w:rPr>
      </w:pPr>
      <w:r w:rsidRPr="002D1F33">
        <w:rPr>
          <w:rFonts w:ascii="仿宋" w:eastAsia="仿宋" w:hAnsi="仿宋" w:cs="宋体" w:hint="eastAsia"/>
          <w:sz w:val="24"/>
          <w:szCs w:val="24"/>
        </w:rPr>
        <w:t>注：无论供应商递交的响应文件与竞争性谈判文件商务条款的要求是否有偏离，均应逐条列在商务偏离表中。详细条款参考竞争性谈判文件供应商须知前附表“▲”条款的要求（此表可延伸）</w:t>
      </w:r>
    </w:p>
    <w:p w:rsidR="004575F4" w:rsidRPr="002D1F33" w:rsidRDefault="004575F4">
      <w:pPr>
        <w:pStyle w:val="HTML"/>
        <w:spacing w:line="500" w:lineRule="exact"/>
        <w:rPr>
          <w:rFonts w:ascii="仿宋" w:eastAsia="仿宋" w:hAnsi="仿宋" w:cs="宋体"/>
          <w:sz w:val="24"/>
          <w:szCs w:val="24"/>
        </w:rPr>
      </w:pPr>
    </w:p>
    <w:p w:rsidR="004575F4" w:rsidRPr="002D1F33" w:rsidRDefault="004575F4">
      <w:pPr>
        <w:spacing w:line="500" w:lineRule="exact"/>
        <w:ind w:firstLine="8400"/>
        <w:rPr>
          <w:rFonts w:ascii="仿宋" w:eastAsia="仿宋" w:hAnsi="仿宋" w:cs="宋体"/>
          <w:sz w:val="24"/>
          <w:szCs w:val="24"/>
        </w:rPr>
      </w:pPr>
    </w:p>
    <w:p w:rsidR="004575F4" w:rsidRPr="002D1F33" w:rsidRDefault="004575F4">
      <w:pPr>
        <w:spacing w:line="500" w:lineRule="exact"/>
        <w:ind w:right="480" w:firstLine="6000"/>
        <w:rPr>
          <w:rFonts w:ascii="仿宋" w:eastAsia="仿宋" w:hAnsi="仿宋" w:cs="宋体"/>
          <w:sz w:val="24"/>
          <w:szCs w:val="24"/>
        </w:rPr>
      </w:pPr>
    </w:p>
    <w:p w:rsidR="004575F4" w:rsidRPr="002D1F33" w:rsidRDefault="004575F4">
      <w:pPr>
        <w:spacing w:line="500" w:lineRule="exact"/>
        <w:ind w:right="480" w:firstLine="6000"/>
        <w:rPr>
          <w:rFonts w:ascii="仿宋" w:eastAsia="仿宋" w:hAnsi="仿宋" w:cs="宋体"/>
          <w:sz w:val="24"/>
          <w:szCs w:val="24"/>
        </w:rPr>
      </w:pPr>
    </w:p>
    <w:p w:rsidR="004575F4" w:rsidRPr="002D1F33" w:rsidRDefault="004575F4">
      <w:pPr>
        <w:spacing w:line="500" w:lineRule="exact"/>
        <w:ind w:right="480" w:firstLine="6000"/>
        <w:rPr>
          <w:rFonts w:ascii="仿宋" w:eastAsia="仿宋" w:hAnsi="仿宋" w:cs="宋体"/>
          <w:sz w:val="24"/>
          <w:szCs w:val="24"/>
        </w:rPr>
      </w:pPr>
    </w:p>
    <w:p w:rsidR="004575F4" w:rsidRPr="002D1F33" w:rsidRDefault="004575F4">
      <w:pPr>
        <w:spacing w:line="500" w:lineRule="exact"/>
        <w:ind w:right="480" w:firstLine="6000"/>
        <w:rPr>
          <w:rFonts w:ascii="仿宋" w:eastAsia="仿宋" w:hAnsi="仿宋" w:cs="宋体"/>
          <w:sz w:val="24"/>
          <w:szCs w:val="24"/>
        </w:rPr>
      </w:pPr>
    </w:p>
    <w:p w:rsidR="004575F4" w:rsidRPr="002D1F33" w:rsidRDefault="00A31FBB">
      <w:pPr>
        <w:spacing w:line="500" w:lineRule="exact"/>
        <w:ind w:right="480" w:firstLineChars="2400" w:firstLine="5760"/>
        <w:rPr>
          <w:rFonts w:ascii="仿宋" w:eastAsia="仿宋" w:hAnsi="仿宋" w:cs="宋体"/>
          <w:sz w:val="24"/>
          <w:szCs w:val="24"/>
        </w:rPr>
      </w:pPr>
      <w:r w:rsidRPr="002D1F33">
        <w:rPr>
          <w:rFonts w:ascii="仿宋" w:eastAsia="仿宋" w:hAnsi="仿宋" w:cs="宋体" w:hint="eastAsia"/>
          <w:sz w:val="24"/>
          <w:szCs w:val="24"/>
        </w:rPr>
        <w:t>供应商：（盖章）</w:t>
      </w:r>
    </w:p>
    <w:p w:rsidR="004575F4" w:rsidRPr="002D1F33" w:rsidRDefault="00A31FBB">
      <w:pPr>
        <w:spacing w:line="500" w:lineRule="exact"/>
        <w:jc w:val="right"/>
        <w:rPr>
          <w:rFonts w:ascii="仿宋" w:eastAsia="仿宋" w:hAnsi="仿宋" w:cs="宋体"/>
          <w:sz w:val="24"/>
          <w:szCs w:val="24"/>
        </w:rPr>
      </w:pPr>
      <w:r w:rsidRPr="002D1F33">
        <w:rPr>
          <w:rFonts w:ascii="仿宋" w:eastAsia="仿宋" w:hAnsi="仿宋" w:cs="宋体" w:hint="eastAsia"/>
          <w:sz w:val="24"/>
          <w:szCs w:val="24"/>
        </w:rPr>
        <w:t>法定代表人或委托代理人：（签字或签章）</w:t>
      </w:r>
    </w:p>
    <w:p w:rsidR="004575F4" w:rsidRPr="002D1F33" w:rsidRDefault="00A31FBB">
      <w:pPr>
        <w:spacing w:line="500" w:lineRule="exact"/>
        <w:ind w:right="286" w:firstLineChars="2400" w:firstLine="5760"/>
        <w:rPr>
          <w:rFonts w:ascii="仿宋" w:eastAsia="仿宋" w:hAnsi="仿宋" w:cs="宋体"/>
          <w:sz w:val="24"/>
          <w:szCs w:val="24"/>
        </w:rPr>
      </w:pPr>
      <w:r w:rsidRPr="002D1F33">
        <w:rPr>
          <w:rFonts w:ascii="仿宋" w:eastAsia="仿宋" w:hAnsi="仿宋" w:cs="宋体" w:hint="eastAsia"/>
          <w:sz w:val="24"/>
          <w:szCs w:val="24"/>
        </w:rPr>
        <w:t>日  期：   年  月  日</w:t>
      </w:r>
    </w:p>
    <w:p w:rsidR="004575F4" w:rsidRPr="002D1F33" w:rsidRDefault="004575F4">
      <w:pPr>
        <w:spacing w:line="500" w:lineRule="exact"/>
        <w:sectPr w:rsidR="004575F4" w:rsidRPr="002D1F33">
          <w:headerReference w:type="default" r:id="rId24"/>
          <w:endnotePr>
            <w:numFmt w:val="decimal"/>
          </w:endnotePr>
          <w:pgSz w:w="11906" w:h="16838"/>
          <w:pgMar w:top="1440" w:right="1077" w:bottom="1440" w:left="1503" w:header="851" w:footer="992" w:gutter="0"/>
          <w:cols w:space="720"/>
        </w:sectPr>
      </w:pPr>
    </w:p>
    <w:p w:rsidR="004575F4" w:rsidRPr="002D1F33" w:rsidRDefault="00A31FBB">
      <w:pPr>
        <w:spacing w:line="500" w:lineRule="exact"/>
        <w:jc w:val="center"/>
        <w:outlineLvl w:val="3"/>
        <w:rPr>
          <w:rFonts w:ascii="仿宋" w:eastAsia="仿宋" w:hAnsi="仿宋" w:cs="宋体"/>
          <w:b/>
          <w:bCs/>
          <w:sz w:val="32"/>
          <w:szCs w:val="32"/>
        </w:rPr>
      </w:pPr>
      <w:bookmarkStart w:id="142" w:name="_Toc30628"/>
      <w:bookmarkStart w:id="143" w:name="_Toc12497"/>
      <w:bookmarkStart w:id="144" w:name="_Toc20274"/>
      <w:bookmarkStart w:id="145" w:name="_Toc18584"/>
      <w:bookmarkStart w:id="146" w:name="_Toc5166"/>
      <w:bookmarkEnd w:id="142"/>
      <w:bookmarkEnd w:id="143"/>
      <w:bookmarkEnd w:id="144"/>
      <w:r w:rsidRPr="002D1F33">
        <w:rPr>
          <w:rFonts w:ascii="仿宋" w:eastAsia="仿宋" w:hAnsi="仿宋" w:cs="宋体" w:hint="eastAsia"/>
          <w:b/>
          <w:bCs/>
          <w:sz w:val="32"/>
          <w:szCs w:val="32"/>
        </w:rPr>
        <w:lastRenderedPageBreak/>
        <w:t>供应商认为需提供的其它材料</w:t>
      </w:r>
      <w:bookmarkEnd w:id="145"/>
      <w:bookmarkEnd w:id="146"/>
    </w:p>
    <w:p w:rsidR="004575F4" w:rsidRPr="002D1F33" w:rsidRDefault="004575F4">
      <w:pPr>
        <w:spacing w:line="500" w:lineRule="exact"/>
        <w:rPr>
          <w:rFonts w:ascii="仿宋" w:eastAsia="仿宋" w:hAnsi="仿宋"/>
        </w:rPr>
      </w:pPr>
    </w:p>
    <w:p w:rsidR="004575F4" w:rsidRPr="002D1F33" w:rsidRDefault="004575F4">
      <w:pPr>
        <w:spacing w:line="500" w:lineRule="exact"/>
        <w:rPr>
          <w:rFonts w:ascii="仿宋" w:eastAsia="仿宋" w:hAnsi="仿宋"/>
        </w:rPr>
      </w:pPr>
    </w:p>
    <w:p w:rsidR="004575F4" w:rsidRPr="002D1F33" w:rsidRDefault="004575F4">
      <w:pPr>
        <w:spacing w:line="500" w:lineRule="exact"/>
        <w:rPr>
          <w:rFonts w:ascii="仿宋" w:eastAsia="仿宋" w:hAnsi="仿宋"/>
        </w:rPr>
      </w:pPr>
    </w:p>
    <w:p w:rsidR="004575F4" w:rsidRPr="002D1F33" w:rsidRDefault="004575F4">
      <w:pPr>
        <w:spacing w:line="500" w:lineRule="exact"/>
        <w:rPr>
          <w:rFonts w:ascii="仿宋" w:eastAsia="仿宋" w:hAnsi="仿宋"/>
        </w:rPr>
      </w:pPr>
    </w:p>
    <w:p w:rsidR="004575F4" w:rsidRPr="002D1F33" w:rsidRDefault="004575F4">
      <w:pPr>
        <w:spacing w:line="500" w:lineRule="exact"/>
        <w:rPr>
          <w:rFonts w:ascii="仿宋" w:eastAsia="仿宋" w:hAnsi="仿宋"/>
        </w:rPr>
      </w:pPr>
    </w:p>
    <w:p w:rsidR="004575F4" w:rsidRPr="002D1F33" w:rsidRDefault="004575F4">
      <w:pPr>
        <w:spacing w:line="500" w:lineRule="exact"/>
        <w:rPr>
          <w:rFonts w:ascii="仿宋" w:eastAsia="仿宋" w:hAnsi="仿宋"/>
        </w:rPr>
      </w:pPr>
    </w:p>
    <w:p w:rsidR="004575F4" w:rsidRPr="002D1F33" w:rsidRDefault="004575F4">
      <w:pPr>
        <w:spacing w:line="500" w:lineRule="exact"/>
        <w:rPr>
          <w:rFonts w:ascii="仿宋" w:eastAsia="仿宋" w:hAnsi="仿宋"/>
        </w:rPr>
      </w:pPr>
    </w:p>
    <w:p w:rsidR="004575F4" w:rsidRPr="002D1F33" w:rsidRDefault="004575F4">
      <w:pPr>
        <w:spacing w:line="500" w:lineRule="exact"/>
        <w:rPr>
          <w:rFonts w:ascii="仿宋" w:eastAsia="仿宋" w:hAnsi="仿宋"/>
        </w:rPr>
      </w:pPr>
    </w:p>
    <w:p w:rsidR="004575F4" w:rsidRPr="002D1F33" w:rsidRDefault="004575F4">
      <w:pPr>
        <w:spacing w:line="500" w:lineRule="exact"/>
        <w:rPr>
          <w:rFonts w:ascii="仿宋" w:eastAsia="仿宋" w:hAnsi="仿宋"/>
        </w:rPr>
      </w:pPr>
    </w:p>
    <w:p w:rsidR="004575F4" w:rsidRPr="002D1F33" w:rsidRDefault="004575F4">
      <w:pPr>
        <w:spacing w:line="500" w:lineRule="exact"/>
        <w:rPr>
          <w:rFonts w:ascii="仿宋" w:eastAsia="仿宋" w:hAnsi="仿宋"/>
        </w:rPr>
      </w:pPr>
    </w:p>
    <w:p w:rsidR="004575F4" w:rsidRPr="002D1F33" w:rsidRDefault="004575F4">
      <w:pPr>
        <w:spacing w:line="500" w:lineRule="exact"/>
        <w:rPr>
          <w:rFonts w:ascii="仿宋" w:eastAsia="仿宋" w:hAnsi="仿宋"/>
        </w:rPr>
      </w:pPr>
    </w:p>
    <w:p w:rsidR="004575F4" w:rsidRPr="002D1F33" w:rsidRDefault="004575F4">
      <w:pPr>
        <w:spacing w:line="500" w:lineRule="exact"/>
        <w:rPr>
          <w:rFonts w:ascii="仿宋" w:eastAsia="仿宋" w:hAnsi="仿宋"/>
        </w:rPr>
      </w:pPr>
    </w:p>
    <w:p w:rsidR="004575F4" w:rsidRPr="002D1F33" w:rsidRDefault="004575F4">
      <w:pPr>
        <w:spacing w:line="500" w:lineRule="exact"/>
        <w:rPr>
          <w:rFonts w:ascii="仿宋" w:eastAsia="仿宋" w:hAnsi="仿宋"/>
        </w:rPr>
      </w:pPr>
    </w:p>
    <w:p w:rsidR="004575F4" w:rsidRPr="002D1F33" w:rsidRDefault="004575F4">
      <w:pPr>
        <w:spacing w:line="500" w:lineRule="exact"/>
        <w:rPr>
          <w:rFonts w:ascii="仿宋" w:eastAsia="仿宋" w:hAnsi="仿宋"/>
        </w:rPr>
      </w:pPr>
    </w:p>
    <w:p w:rsidR="004575F4" w:rsidRPr="002D1F33" w:rsidRDefault="004575F4">
      <w:pPr>
        <w:spacing w:line="500" w:lineRule="exact"/>
        <w:rPr>
          <w:rFonts w:ascii="仿宋" w:eastAsia="仿宋" w:hAnsi="仿宋"/>
        </w:rPr>
      </w:pPr>
    </w:p>
    <w:p w:rsidR="004575F4" w:rsidRPr="002D1F33" w:rsidRDefault="004575F4">
      <w:pPr>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A31FBB">
      <w:pPr>
        <w:spacing w:line="500" w:lineRule="exact"/>
        <w:jc w:val="center"/>
        <w:rPr>
          <w:rFonts w:ascii="仿宋" w:eastAsia="仿宋" w:hAnsi="仿宋"/>
        </w:rPr>
      </w:pPr>
      <w:r w:rsidRPr="002D1F33">
        <w:rPr>
          <w:rFonts w:ascii="仿宋" w:eastAsia="仿宋" w:hAnsi="仿宋" w:cs="宋体" w:hint="eastAsia"/>
          <w:b/>
          <w:bCs/>
          <w:sz w:val="32"/>
          <w:szCs w:val="32"/>
        </w:rPr>
        <w:lastRenderedPageBreak/>
        <w:t>供货方案</w:t>
      </w:r>
    </w:p>
    <w:p w:rsidR="004575F4" w:rsidRPr="002D1F33" w:rsidRDefault="00A31FBB">
      <w:pPr>
        <w:spacing w:line="500" w:lineRule="exact"/>
        <w:jc w:val="center"/>
        <w:rPr>
          <w:rFonts w:ascii="仿宋" w:eastAsia="仿宋" w:hAnsi="仿宋"/>
        </w:rPr>
      </w:pPr>
      <w:r w:rsidRPr="002D1F33">
        <w:rPr>
          <w:rFonts w:ascii="仿宋" w:eastAsia="仿宋" w:hAnsi="仿宋" w:hint="eastAsia"/>
        </w:rPr>
        <w:t>格式自拟</w:t>
      </w:r>
    </w:p>
    <w:p w:rsidR="004575F4" w:rsidRPr="002D1F33" w:rsidRDefault="004575F4">
      <w:pPr>
        <w:spacing w:line="500" w:lineRule="exact"/>
        <w:rPr>
          <w:rFonts w:ascii="仿宋" w:eastAsia="仿宋" w:hAnsi="仿宋"/>
        </w:rPr>
      </w:pPr>
    </w:p>
    <w:p w:rsidR="004575F4" w:rsidRPr="002D1F33" w:rsidRDefault="004575F4">
      <w:pPr>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A31FBB">
      <w:pPr>
        <w:spacing w:line="500" w:lineRule="exact"/>
        <w:jc w:val="center"/>
        <w:rPr>
          <w:rFonts w:ascii="仿宋" w:eastAsia="仿宋" w:hAnsi="仿宋"/>
        </w:rPr>
      </w:pPr>
      <w:r w:rsidRPr="002D1F33">
        <w:rPr>
          <w:rFonts w:ascii="仿宋" w:eastAsia="仿宋" w:hAnsi="仿宋" w:cs="宋体" w:hint="eastAsia"/>
          <w:b/>
          <w:bCs/>
          <w:sz w:val="32"/>
          <w:szCs w:val="32"/>
        </w:rPr>
        <w:lastRenderedPageBreak/>
        <w:t>售后服务方案</w:t>
      </w:r>
    </w:p>
    <w:p w:rsidR="004575F4" w:rsidRPr="002D1F33" w:rsidRDefault="00A31FBB">
      <w:pPr>
        <w:spacing w:line="500" w:lineRule="exact"/>
        <w:jc w:val="center"/>
        <w:rPr>
          <w:rFonts w:ascii="仿宋" w:eastAsia="仿宋" w:hAnsi="仿宋"/>
        </w:rPr>
      </w:pPr>
      <w:r w:rsidRPr="002D1F33">
        <w:rPr>
          <w:rFonts w:ascii="仿宋" w:eastAsia="仿宋" w:hAnsi="仿宋" w:hint="eastAsia"/>
        </w:rPr>
        <w:t>格式自拟</w:t>
      </w: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A31FBB">
      <w:pPr>
        <w:spacing w:line="500" w:lineRule="exact"/>
        <w:jc w:val="center"/>
        <w:outlineLvl w:val="3"/>
        <w:rPr>
          <w:rFonts w:ascii="仿宋" w:eastAsia="仿宋" w:hAnsi="仿宋" w:cs="宋体"/>
          <w:b/>
          <w:bCs/>
          <w:sz w:val="32"/>
          <w:szCs w:val="32"/>
        </w:rPr>
      </w:pPr>
      <w:bookmarkStart w:id="147" w:name="_Toc13381"/>
      <w:bookmarkStart w:id="148" w:name="_Toc2809"/>
      <w:bookmarkStart w:id="149" w:name="_Toc5258"/>
      <w:bookmarkEnd w:id="147"/>
      <w:r w:rsidRPr="002D1F33">
        <w:rPr>
          <w:rFonts w:ascii="仿宋" w:eastAsia="仿宋" w:hAnsi="仿宋" w:cs="宋体" w:hint="eastAsia"/>
          <w:b/>
          <w:bCs/>
          <w:sz w:val="32"/>
          <w:szCs w:val="32"/>
        </w:rPr>
        <w:lastRenderedPageBreak/>
        <w:t>中小企业声明函（如有）</w:t>
      </w:r>
      <w:bookmarkEnd w:id="148"/>
      <w:bookmarkEnd w:id="149"/>
    </w:p>
    <w:p w:rsidR="004575F4" w:rsidRPr="002D1F33" w:rsidRDefault="004575F4">
      <w:pPr>
        <w:spacing w:line="500" w:lineRule="exact"/>
        <w:rPr>
          <w:rFonts w:ascii="仿宋" w:eastAsia="仿宋" w:hAnsi="仿宋" w:cs="宋体"/>
          <w:sz w:val="24"/>
          <w:szCs w:val="24"/>
        </w:rPr>
      </w:pPr>
    </w:p>
    <w:p w:rsidR="004575F4" w:rsidRPr="002D1F33" w:rsidRDefault="00A31FBB">
      <w:pPr>
        <w:spacing w:line="500" w:lineRule="exact"/>
        <w:rPr>
          <w:rFonts w:ascii="仿宋" w:eastAsia="仿宋" w:hAnsi="仿宋" w:cs="仿宋_GB2312"/>
          <w:kern w:val="2"/>
          <w:sz w:val="24"/>
          <w:szCs w:val="24"/>
        </w:rPr>
      </w:pPr>
      <w:r w:rsidRPr="002D1F33">
        <w:rPr>
          <w:rFonts w:ascii="仿宋" w:eastAsia="仿宋" w:hAnsi="仿宋" w:cs="仿宋_GB2312" w:hint="eastAsia"/>
          <w:kern w:val="2"/>
          <w:sz w:val="24"/>
          <w:szCs w:val="24"/>
        </w:rPr>
        <w:t>（采购人名称）：</w:t>
      </w:r>
    </w:p>
    <w:p w:rsidR="004575F4" w:rsidRPr="002D1F33" w:rsidRDefault="004575F4">
      <w:pPr>
        <w:spacing w:line="500" w:lineRule="exact"/>
        <w:ind w:firstLineChars="200" w:firstLine="480"/>
        <w:rPr>
          <w:rFonts w:ascii="仿宋" w:eastAsia="仿宋" w:hAnsi="仿宋" w:cs="仿宋_GB2312"/>
          <w:kern w:val="2"/>
          <w:sz w:val="24"/>
          <w:szCs w:val="24"/>
        </w:rPr>
      </w:pPr>
    </w:p>
    <w:p w:rsidR="004575F4" w:rsidRPr="002D1F33" w:rsidRDefault="00A31FBB">
      <w:pPr>
        <w:spacing w:line="500" w:lineRule="exact"/>
        <w:ind w:firstLineChars="200" w:firstLine="480"/>
        <w:rPr>
          <w:rFonts w:ascii="仿宋" w:eastAsia="仿宋" w:hAnsi="仿宋" w:cs="宋体"/>
          <w:kern w:val="2"/>
          <w:sz w:val="24"/>
          <w:szCs w:val="24"/>
        </w:rPr>
      </w:pPr>
      <w:r w:rsidRPr="002D1F33">
        <w:rPr>
          <w:rFonts w:ascii="仿宋" w:eastAsia="仿宋" w:hAnsi="仿宋" w:cs="宋体" w:hint="eastAsia"/>
          <w:kern w:val="2"/>
          <w:sz w:val="24"/>
          <w:szCs w:val="24"/>
        </w:rPr>
        <w:t>本公司（联合体）郑重声明，根据《政府采购促进中小企业发展管理办法》（财库﹝2020﹞46号）的规定，本公司（联合体）参加</w:t>
      </w:r>
      <w:r w:rsidRPr="002D1F33">
        <w:rPr>
          <w:rFonts w:ascii="仿宋" w:eastAsia="仿宋" w:hAnsi="仿宋" w:cs="宋体" w:hint="eastAsia"/>
          <w:kern w:val="2"/>
          <w:sz w:val="24"/>
          <w:szCs w:val="24"/>
          <w:u w:val="single"/>
        </w:rPr>
        <w:t>（单位名称）</w:t>
      </w:r>
      <w:r w:rsidRPr="002D1F33">
        <w:rPr>
          <w:rFonts w:ascii="仿宋" w:eastAsia="仿宋" w:hAnsi="仿宋" w:cs="宋体" w:hint="eastAsia"/>
          <w:kern w:val="2"/>
          <w:sz w:val="24"/>
          <w:szCs w:val="24"/>
        </w:rPr>
        <w:t>的</w:t>
      </w:r>
      <w:r w:rsidRPr="002D1F33">
        <w:rPr>
          <w:rFonts w:ascii="仿宋" w:eastAsia="仿宋" w:hAnsi="仿宋" w:cs="宋体" w:hint="eastAsia"/>
          <w:kern w:val="2"/>
          <w:sz w:val="24"/>
          <w:szCs w:val="24"/>
          <w:u w:val="single"/>
        </w:rPr>
        <w:t>（项目名称）</w:t>
      </w:r>
      <w:r w:rsidRPr="002D1F33">
        <w:rPr>
          <w:rFonts w:ascii="仿宋" w:eastAsia="仿宋" w:hAnsi="仿宋" w:cs="宋体" w:hint="eastAsia"/>
          <w:kern w:val="2"/>
          <w:sz w:val="24"/>
          <w:szCs w:val="24"/>
        </w:rPr>
        <w:t xml:space="preserve">采购活动，提供的货物全部由符合政策要求的中小企业制造。相关企业（含联合体中的中小企业、签订分包意向协议的中小企业）的具体情况如下： </w:t>
      </w:r>
    </w:p>
    <w:p w:rsidR="004575F4" w:rsidRPr="002D1F33" w:rsidRDefault="00A31FBB">
      <w:pPr>
        <w:spacing w:line="500" w:lineRule="exact"/>
        <w:ind w:firstLineChars="200" w:firstLine="480"/>
        <w:rPr>
          <w:rFonts w:ascii="仿宋" w:eastAsia="仿宋" w:hAnsi="仿宋" w:cs="宋体"/>
          <w:kern w:val="2"/>
          <w:sz w:val="24"/>
          <w:szCs w:val="24"/>
        </w:rPr>
      </w:pPr>
      <w:r w:rsidRPr="002D1F33">
        <w:rPr>
          <w:rFonts w:ascii="仿宋" w:eastAsia="仿宋" w:hAnsi="仿宋" w:cs="宋体" w:hint="eastAsia"/>
          <w:kern w:val="2"/>
          <w:sz w:val="24"/>
          <w:szCs w:val="24"/>
        </w:rPr>
        <w:t>1.</w:t>
      </w:r>
      <w:r w:rsidRPr="002D1F33">
        <w:rPr>
          <w:rFonts w:ascii="仿宋" w:eastAsia="仿宋" w:hAnsi="仿宋" w:cs="宋体" w:hint="eastAsia"/>
          <w:kern w:val="2"/>
          <w:sz w:val="24"/>
          <w:szCs w:val="24"/>
          <w:u w:val="single"/>
        </w:rPr>
        <w:t xml:space="preserve">（标的名称） </w:t>
      </w:r>
      <w:r w:rsidRPr="002D1F33">
        <w:rPr>
          <w:rFonts w:ascii="仿宋" w:eastAsia="仿宋" w:hAnsi="仿宋" w:cs="宋体" w:hint="eastAsia"/>
          <w:kern w:val="2"/>
          <w:sz w:val="24"/>
          <w:szCs w:val="24"/>
        </w:rPr>
        <w:t>，属于（采购文件中明确的所属行业）行业；制造商为</w:t>
      </w:r>
      <w:r w:rsidRPr="002D1F33">
        <w:rPr>
          <w:rFonts w:ascii="仿宋" w:eastAsia="仿宋" w:hAnsi="仿宋" w:cs="宋体" w:hint="eastAsia"/>
          <w:kern w:val="2"/>
          <w:sz w:val="24"/>
          <w:szCs w:val="24"/>
          <w:u w:val="single"/>
        </w:rPr>
        <w:t>（企业名称）</w:t>
      </w:r>
      <w:r w:rsidRPr="002D1F33">
        <w:rPr>
          <w:rFonts w:ascii="仿宋" w:eastAsia="仿宋" w:hAnsi="仿宋" w:cs="宋体" w:hint="eastAsia"/>
          <w:kern w:val="2"/>
          <w:sz w:val="24"/>
          <w:szCs w:val="24"/>
        </w:rPr>
        <w:t>，从业人员</w:t>
      </w:r>
      <w:r w:rsidRPr="002D1F33">
        <w:rPr>
          <w:rFonts w:ascii="仿宋" w:eastAsia="仿宋" w:hAnsi="仿宋" w:cs="宋体" w:hint="eastAsia"/>
          <w:kern w:val="2"/>
          <w:sz w:val="24"/>
          <w:szCs w:val="24"/>
          <w:u w:val="single"/>
        </w:rPr>
        <w:t xml:space="preserve">    </w:t>
      </w:r>
      <w:r w:rsidRPr="002D1F33">
        <w:rPr>
          <w:rFonts w:ascii="仿宋" w:eastAsia="仿宋" w:hAnsi="仿宋" w:cs="宋体" w:hint="eastAsia"/>
          <w:kern w:val="2"/>
          <w:sz w:val="24"/>
          <w:szCs w:val="24"/>
        </w:rPr>
        <w:t>人，营业收入为</w:t>
      </w:r>
      <w:r w:rsidRPr="002D1F33">
        <w:rPr>
          <w:rFonts w:ascii="仿宋" w:eastAsia="仿宋" w:hAnsi="仿宋" w:cs="宋体" w:hint="eastAsia"/>
          <w:kern w:val="2"/>
          <w:sz w:val="24"/>
          <w:szCs w:val="24"/>
          <w:u w:val="single"/>
        </w:rPr>
        <w:t xml:space="preserve">    </w:t>
      </w:r>
      <w:r w:rsidRPr="002D1F33">
        <w:rPr>
          <w:rFonts w:ascii="仿宋" w:eastAsia="仿宋" w:hAnsi="仿宋" w:cs="宋体" w:hint="eastAsia"/>
          <w:kern w:val="2"/>
          <w:sz w:val="24"/>
          <w:szCs w:val="24"/>
        </w:rPr>
        <w:t>万元，资产总额为</w:t>
      </w:r>
      <w:r w:rsidRPr="002D1F33">
        <w:rPr>
          <w:rFonts w:ascii="仿宋" w:eastAsia="仿宋" w:hAnsi="仿宋" w:cs="宋体" w:hint="eastAsia"/>
          <w:kern w:val="2"/>
          <w:sz w:val="24"/>
          <w:szCs w:val="24"/>
          <w:u w:val="single"/>
        </w:rPr>
        <w:t xml:space="preserve">    </w:t>
      </w:r>
      <w:r w:rsidRPr="002D1F33">
        <w:rPr>
          <w:rFonts w:ascii="仿宋" w:eastAsia="仿宋" w:hAnsi="仿宋" w:cs="宋体" w:hint="eastAsia"/>
          <w:kern w:val="2"/>
          <w:sz w:val="24"/>
          <w:szCs w:val="24"/>
        </w:rPr>
        <w:t xml:space="preserve">万元①，属于（中型企业、小型企业、微型企业）； </w:t>
      </w:r>
    </w:p>
    <w:p w:rsidR="004575F4" w:rsidRPr="002D1F33" w:rsidRDefault="00A31FBB">
      <w:pPr>
        <w:spacing w:line="500" w:lineRule="exact"/>
        <w:ind w:firstLineChars="200" w:firstLine="480"/>
        <w:rPr>
          <w:rFonts w:ascii="仿宋" w:eastAsia="仿宋" w:hAnsi="仿宋" w:cs="宋体"/>
          <w:kern w:val="2"/>
          <w:sz w:val="24"/>
          <w:szCs w:val="24"/>
        </w:rPr>
      </w:pPr>
      <w:r w:rsidRPr="002D1F33">
        <w:rPr>
          <w:rFonts w:ascii="仿宋" w:eastAsia="仿宋" w:hAnsi="仿宋" w:cs="宋体" w:hint="eastAsia"/>
          <w:kern w:val="2"/>
          <w:sz w:val="24"/>
          <w:szCs w:val="24"/>
        </w:rPr>
        <w:t>2.</w:t>
      </w:r>
      <w:r w:rsidRPr="002D1F33">
        <w:rPr>
          <w:rFonts w:ascii="仿宋" w:eastAsia="仿宋" w:hAnsi="仿宋" w:cs="宋体" w:hint="eastAsia"/>
          <w:kern w:val="2"/>
          <w:sz w:val="24"/>
          <w:szCs w:val="24"/>
          <w:u w:val="single"/>
        </w:rPr>
        <w:t xml:space="preserve">（标的名称） </w:t>
      </w:r>
      <w:r w:rsidRPr="002D1F33">
        <w:rPr>
          <w:rFonts w:ascii="仿宋" w:eastAsia="仿宋" w:hAnsi="仿宋" w:cs="宋体" w:hint="eastAsia"/>
          <w:kern w:val="2"/>
          <w:sz w:val="24"/>
          <w:szCs w:val="24"/>
        </w:rPr>
        <w:t>，属于（采购文件中明确的所属行业）行业；制造商为</w:t>
      </w:r>
      <w:r w:rsidRPr="002D1F33">
        <w:rPr>
          <w:rFonts w:ascii="仿宋" w:eastAsia="仿宋" w:hAnsi="仿宋" w:cs="宋体" w:hint="eastAsia"/>
          <w:kern w:val="2"/>
          <w:sz w:val="24"/>
          <w:szCs w:val="24"/>
          <w:u w:val="single"/>
        </w:rPr>
        <w:t>（企业名称）</w:t>
      </w:r>
      <w:r w:rsidRPr="002D1F33">
        <w:rPr>
          <w:rFonts w:ascii="仿宋" w:eastAsia="仿宋" w:hAnsi="仿宋" w:cs="宋体" w:hint="eastAsia"/>
          <w:kern w:val="2"/>
          <w:sz w:val="24"/>
          <w:szCs w:val="24"/>
        </w:rPr>
        <w:t>，从业人员</w:t>
      </w:r>
      <w:r w:rsidRPr="002D1F33">
        <w:rPr>
          <w:rFonts w:ascii="仿宋" w:eastAsia="仿宋" w:hAnsi="仿宋" w:cs="宋体" w:hint="eastAsia"/>
          <w:kern w:val="2"/>
          <w:sz w:val="24"/>
          <w:szCs w:val="24"/>
          <w:u w:val="single"/>
        </w:rPr>
        <w:t xml:space="preserve">     </w:t>
      </w:r>
      <w:r w:rsidRPr="002D1F33">
        <w:rPr>
          <w:rFonts w:ascii="仿宋" w:eastAsia="仿宋" w:hAnsi="仿宋" w:cs="宋体" w:hint="eastAsia"/>
          <w:kern w:val="2"/>
          <w:sz w:val="24"/>
          <w:szCs w:val="24"/>
        </w:rPr>
        <w:t>人，营业收入为</w:t>
      </w:r>
      <w:r w:rsidRPr="002D1F33">
        <w:rPr>
          <w:rFonts w:ascii="仿宋" w:eastAsia="仿宋" w:hAnsi="仿宋" w:cs="宋体" w:hint="eastAsia"/>
          <w:kern w:val="2"/>
          <w:sz w:val="24"/>
          <w:szCs w:val="24"/>
          <w:u w:val="single"/>
        </w:rPr>
        <w:t xml:space="preserve">    </w:t>
      </w:r>
      <w:r w:rsidRPr="002D1F33">
        <w:rPr>
          <w:rFonts w:ascii="仿宋" w:eastAsia="仿宋" w:hAnsi="仿宋" w:cs="宋体" w:hint="eastAsia"/>
          <w:kern w:val="2"/>
          <w:sz w:val="24"/>
          <w:szCs w:val="24"/>
        </w:rPr>
        <w:t>万元，资产总额为</w:t>
      </w:r>
      <w:r w:rsidRPr="002D1F33">
        <w:rPr>
          <w:rFonts w:ascii="仿宋" w:eastAsia="仿宋" w:hAnsi="仿宋" w:cs="宋体" w:hint="eastAsia"/>
          <w:kern w:val="2"/>
          <w:sz w:val="24"/>
          <w:szCs w:val="24"/>
          <w:u w:val="single"/>
        </w:rPr>
        <w:t xml:space="preserve">     </w:t>
      </w:r>
      <w:r w:rsidRPr="002D1F33">
        <w:rPr>
          <w:rFonts w:ascii="仿宋" w:eastAsia="仿宋" w:hAnsi="仿宋" w:cs="宋体" w:hint="eastAsia"/>
          <w:kern w:val="2"/>
          <w:sz w:val="24"/>
          <w:szCs w:val="24"/>
        </w:rPr>
        <w:t>万元，属于（中型企业、小型 企业、微型企业）；</w:t>
      </w:r>
    </w:p>
    <w:p w:rsidR="004575F4" w:rsidRPr="002D1F33" w:rsidRDefault="00A31FBB">
      <w:pPr>
        <w:spacing w:line="500" w:lineRule="exact"/>
        <w:ind w:firstLineChars="200" w:firstLine="480"/>
        <w:rPr>
          <w:rFonts w:ascii="仿宋" w:eastAsia="仿宋" w:hAnsi="仿宋" w:cs="宋体"/>
          <w:kern w:val="2"/>
          <w:sz w:val="24"/>
          <w:szCs w:val="24"/>
        </w:rPr>
      </w:pPr>
      <w:r w:rsidRPr="002D1F33">
        <w:rPr>
          <w:rFonts w:ascii="仿宋" w:eastAsia="仿宋" w:hAnsi="仿宋" w:cs="宋体" w:hint="eastAsia"/>
          <w:kern w:val="2"/>
          <w:sz w:val="24"/>
          <w:szCs w:val="24"/>
        </w:rPr>
        <w:t xml:space="preserve"> …… </w:t>
      </w:r>
    </w:p>
    <w:p w:rsidR="004575F4" w:rsidRPr="002D1F33" w:rsidRDefault="00A31FBB">
      <w:pPr>
        <w:spacing w:line="500" w:lineRule="exact"/>
        <w:ind w:firstLineChars="200" w:firstLine="480"/>
        <w:rPr>
          <w:rFonts w:ascii="仿宋" w:eastAsia="仿宋" w:hAnsi="仿宋" w:cs="宋体"/>
          <w:kern w:val="2"/>
          <w:sz w:val="24"/>
          <w:szCs w:val="24"/>
        </w:rPr>
      </w:pPr>
      <w:r w:rsidRPr="002D1F33">
        <w:rPr>
          <w:rFonts w:ascii="仿宋" w:eastAsia="仿宋" w:hAnsi="仿宋" w:cs="宋体" w:hint="eastAsia"/>
          <w:kern w:val="2"/>
          <w:sz w:val="24"/>
          <w:szCs w:val="24"/>
        </w:rPr>
        <w:t xml:space="preserve">以上企业，不属于大企业的分支机构，不存在控股股东为大企业的情形，也不存在与大企业的负责人为同一人的情形。 </w:t>
      </w:r>
    </w:p>
    <w:p w:rsidR="004575F4" w:rsidRPr="002D1F33" w:rsidRDefault="00A31FBB">
      <w:pPr>
        <w:spacing w:line="500" w:lineRule="exact"/>
        <w:ind w:firstLineChars="200" w:firstLine="480"/>
        <w:rPr>
          <w:rFonts w:ascii="仿宋" w:eastAsia="仿宋" w:hAnsi="仿宋" w:cs="宋体"/>
          <w:kern w:val="2"/>
          <w:sz w:val="24"/>
          <w:szCs w:val="24"/>
        </w:rPr>
      </w:pPr>
      <w:r w:rsidRPr="002D1F33">
        <w:rPr>
          <w:rFonts w:ascii="仿宋" w:eastAsia="仿宋" w:hAnsi="仿宋" w:cs="宋体" w:hint="eastAsia"/>
          <w:kern w:val="2"/>
          <w:sz w:val="24"/>
          <w:szCs w:val="24"/>
        </w:rPr>
        <w:t>本企业对上述声明内容的真实性负责。如有虚假，将依法承担相应责任。</w:t>
      </w:r>
    </w:p>
    <w:p w:rsidR="004575F4" w:rsidRPr="002D1F33" w:rsidRDefault="00A31FBB">
      <w:pPr>
        <w:spacing w:line="500" w:lineRule="exact"/>
        <w:ind w:firstLineChars="1600" w:firstLine="3840"/>
        <w:rPr>
          <w:rFonts w:ascii="仿宋" w:eastAsia="仿宋" w:hAnsi="仿宋" w:cs="宋体"/>
          <w:kern w:val="2"/>
          <w:sz w:val="24"/>
          <w:szCs w:val="24"/>
        </w:rPr>
      </w:pPr>
      <w:r w:rsidRPr="002D1F33">
        <w:rPr>
          <w:rFonts w:ascii="仿宋" w:eastAsia="仿宋" w:hAnsi="仿宋" w:cs="宋体" w:hint="eastAsia"/>
          <w:kern w:val="2"/>
          <w:sz w:val="24"/>
          <w:szCs w:val="24"/>
        </w:rPr>
        <w:t xml:space="preserve"> </w:t>
      </w:r>
    </w:p>
    <w:p w:rsidR="004575F4" w:rsidRPr="002D1F33" w:rsidRDefault="00A31FBB">
      <w:pPr>
        <w:spacing w:line="500" w:lineRule="exact"/>
        <w:ind w:firstLineChars="1600" w:firstLine="3840"/>
        <w:rPr>
          <w:rFonts w:ascii="仿宋" w:eastAsia="仿宋" w:hAnsi="仿宋" w:cs="宋体"/>
          <w:kern w:val="2"/>
          <w:sz w:val="24"/>
          <w:szCs w:val="24"/>
        </w:rPr>
      </w:pPr>
      <w:r w:rsidRPr="002D1F33">
        <w:rPr>
          <w:rFonts w:ascii="仿宋" w:eastAsia="仿宋" w:hAnsi="仿宋" w:cs="宋体" w:hint="eastAsia"/>
          <w:kern w:val="2"/>
          <w:sz w:val="24"/>
          <w:szCs w:val="24"/>
        </w:rPr>
        <w:t xml:space="preserve">  </w:t>
      </w:r>
    </w:p>
    <w:p w:rsidR="004575F4" w:rsidRPr="002D1F33" w:rsidRDefault="00A31FBB">
      <w:pPr>
        <w:spacing w:line="500" w:lineRule="exact"/>
        <w:ind w:firstLineChars="2100" w:firstLine="5040"/>
        <w:rPr>
          <w:rFonts w:ascii="仿宋" w:eastAsia="仿宋" w:hAnsi="仿宋" w:cs="宋体"/>
          <w:kern w:val="2"/>
          <w:sz w:val="24"/>
          <w:szCs w:val="24"/>
        </w:rPr>
      </w:pPr>
      <w:r w:rsidRPr="002D1F33">
        <w:rPr>
          <w:rFonts w:ascii="仿宋" w:eastAsia="仿宋" w:hAnsi="仿宋" w:cs="宋体" w:hint="eastAsia"/>
          <w:kern w:val="2"/>
          <w:sz w:val="24"/>
          <w:szCs w:val="24"/>
        </w:rPr>
        <w:t>供应商名称（盖章）：</w:t>
      </w:r>
    </w:p>
    <w:p w:rsidR="004575F4" w:rsidRPr="002D1F33" w:rsidRDefault="00A31FBB">
      <w:pPr>
        <w:spacing w:line="500" w:lineRule="exact"/>
        <w:ind w:firstLineChars="1800" w:firstLine="4320"/>
        <w:rPr>
          <w:rFonts w:ascii="仿宋" w:eastAsia="仿宋" w:hAnsi="仿宋" w:cs="宋体"/>
          <w:kern w:val="2"/>
          <w:sz w:val="24"/>
          <w:szCs w:val="24"/>
        </w:rPr>
      </w:pPr>
      <w:r w:rsidRPr="002D1F33">
        <w:rPr>
          <w:rFonts w:ascii="仿宋" w:eastAsia="仿宋" w:hAnsi="仿宋" w:cs="宋体" w:hint="eastAsia"/>
          <w:kern w:val="2"/>
          <w:sz w:val="24"/>
          <w:szCs w:val="24"/>
        </w:rPr>
        <w:t>法定代表人或授权代表（签字或盖章）：</w:t>
      </w:r>
    </w:p>
    <w:p w:rsidR="004575F4" w:rsidRPr="002D1F33" w:rsidRDefault="00A31FBB">
      <w:pPr>
        <w:spacing w:line="500" w:lineRule="exact"/>
        <w:ind w:firstLineChars="2100" w:firstLine="5040"/>
        <w:rPr>
          <w:rFonts w:ascii="仿宋" w:eastAsia="仿宋" w:hAnsi="仿宋" w:cs="宋体"/>
          <w:kern w:val="2"/>
          <w:sz w:val="24"/>
          <w:szCs w:val="24"/>
        </w:rPr>
      </w:pPr>
      <w:r w:rsidRPr="002D1F33">
        <w:rPr>
          <w:rFonts w:ascii="仿宋" w:eastAsia="仿宋" w:hAnsi="仿宋" w:cs="宋体" w:hint="eastAsia"/>
          <w:kern w:val="2"/>
          <w:sz w:val="24"/>
          <w:szCs w:val="24"/>
        </w:rPr>
        <w:t>日  期：    年   月  日</w:t>
      </w:r>
    </w:p>
    <w:p w:rsidR="004575F4" w:rsidRPr="002D1F33" w:rsidRDefault="004575F4">
      <w:pPr>
        <w:spacing w:line="500" w:lineRule="exact"/>
        <w:ind w:firstLine="480"/>
        <w:rPr>
          <w:rFonts w:ascii="仿宋" w:eastAsia="仿宋" w:hAnsi="仿宋" w:cs="宋体"/>
          <w:sz w:val="24"/>
          <w:szCs w:val="24"/>
        </w:rPr>
      </w:pPr>
    </w:p>
    <w:p w:rsidR="004575F4" w:rsidRPr="002D1F33" w:rsidRDefault="004575F4">
      <w:pPr>
        <w:spacing w:line="500" w:lineRule="exact"/>
        <w:rPr>
          <w:rFonts w:ascii="仿宋" w:eastAsia="仿宋" w:hAnsi="仿宋" w:cs="宋体"/>
          <w:sz w:val="24"/>
          <w:szCs w:val="24"/>
        </w:rPr>
      </w:pPr>
    </w:p>
    <w:p w:rsidR="004575F4" w:rsidRPr="002D1F33" w:rsidRDefault="00A31FBB">
      <w:pPr>
        <w:spacing w:line="500" w:lineRule="exact"/>
        <w:rPr>
          <w:rFonts w:ascii="仿宋" w:eastAsia="仿宋" w:hAnsi="仿宋" w:cs="宋体"/>
          <w:sz w:val="24"/>
          <w:szCs w:val="24"/>
        </w:rPr>
      </w:pPr>
      <w:r w:rsidRPr="002D1F33">
        <w:rPr>
          <w:rFonts w:ascii="仿宋" w:eastAsia="仿宋" w:hAnsi="仿宋" w:cs="宋体"/>
          <w:sz w:val="24"/>
          <w:szCs w:val="24"/>
        </w:rPr>
        <w:t>从业人员、营业收入、资产总额填报上一年度数据，无上一年度数据的新成立企业可不填报。</w:t>
      </w:r>
    </w:p>
    <w:p w:rsidR="004575F4" w:rsidRPr="002D1F33" w:rsidRDefault="00A31FBB">
      <w:pPr>
        <w:pStyle w:val="HTML"/>
        <w:spacing w:line="500" w:lineRule="exact"/>
        <w:jc w:val="center"/>
        <w:outlineLvl w:val="3"/>
        <w:rPr>
          <w:rFonts w:ascii="仿宋" w:eastAsia="仿宋" w:hAnsi="仿宋" w:cs="宋体"/>
          <w:b/>
          <w:sz w:val="28"/>
          <w:szCs w:val="28"/>
        </w:rPr>
      </w:pPr>
      <w:bookmarkStart w:id="150" w:name="_Toc20320"/>
      <w:bookmarkStart w:id="151" w:name="_Toc16347"/>
      <w:bookmarkStart w:id="152" w:name="_Toc29855"/>
      <w:bookmarkEnd w:id="150"/>
      <w:r w:rsidRPr="002D1F33">
        <w:rPr>
          <w:rFonts w:ascii="仿宋" w:eastAsia="仿宋" w:hAnsi="仿宋" w:cs="宋体" w:hint="eastAsia"/>
          <w:b/>
          <w:bCs/>
          <w:sz w:val="32"/>
          <w:szCs w:val="32"/>
        </w:rPr>
        <w:lastRenderedPageBreak/>
        <w:t>残疾人福利性单位声明函（如有）</w:t>
      </w:r>
      <w:bookmarkEnd w:id="151"/>
      <w:bookmarkEnd w:id="152"/>
    </w:p>
    <w:p w:rsidR="004575F4" w:rsidRPr="002D1F33" w:rsidRDefault="004575F4">
      <w:pPr>
        <w:spacing w:line="500" w:lineRule="exact"/>
        <w:ind w:firstLine="420"/>
        <w:rPr>
          <w:rFonts w:ascii="仿宋" w:eastAsia="仿宋" w:hAnsi="仿宋" w:cs="宋体"/>
          <w:sz w:val="28"/>
          <w:szCs w:val="28"/>
        </w:rPr>
      </w:pPr>
    </w:p>
    <w:p w:rsidR="004575F4" w:rsidRPr="002D1F33" w:rsidRDefault="00A31FBB">
      <w:pPr>
        <w:spacing w:line="500" w:lineRule="exact"/>
        <w:ind w:firstLine="420"/>
        <w:rPr>
          <w:rFonts w:ascii="仿宋" w:eastAsia="仿宋" w:hAnsi="仿宋" w:cs="宋体"/>
          <w:sz w:val="24"/>
          <w:szCs w:val="24"/>
        </w:rPr>
      </w:pPr>
      <w:r w:rsidRPr="002D1F33">
        <w:rPr>
          <w:rFonts w:ascii="仿宋" w:eastAsia="仿宋" w:hAnsi="仿宋" w:cs="宋体" w:hint="eastAsia"/>
          <w:sz w:val="24"/>
          <w:szCs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4575F4" w:rsidRPr="002D1F33" w:rsidRDefault="00A31FBB">
      <w:pPr>
        <w:pStyle w:val="HTML"/>
        <w:spacing w:line="500" w:lineRule="exact"/>
        <w:ind w:firstLine="480"/>
        <w:rPr>
          <w:rFonts w:ascii="仿宋" w:eastAsia="仿宋" w:hAnsi="仿宋" w:cs="宋体"/>
          <w:sz w:val="24"/>
          <w:szCs w:val="24"/>
        </w:rPr>
      </w:pPr>
      <w:r w:rsidRPr="002D1F33">
        <w:rPr>
          <w:rFonts w:ascii="仿宋" w:eastAsia="仿宋" w:hAnsi="仿宋" w:cs="宋体" w:hint="eastAsia"/>
          <w:sz w:val="24"/>
          <w:szCs w:val="24"/>
        </w:rPr>
        <w:t>本单位对上述声明的真实性负责。如有虚假，将依法承担相应责任。</w:t>
      </w:r>
    </w:p>
    <w:p w:rsidR="004575F4" w:rsidRPr="002D1F33" w:rsidRDefault="004575F4">
      <w:pPr>
        <w:pStyle w:val="HTML"/>
        <w:spacing w:line="500" w:lineRule="exact"/>
        <w:rPr>
          <w:rFonts w:ascii="仿宋" w:eastAsia="仿宋" w:hAnsi="仿宋" w:cs="宋体"/>
          <w:b/>
          <w:sz w:val="24"/>
          <w:szCs w:val="24"/>
        </w:rPr>
      </w:pPr>
    </w:p>
    <w:p w:rsidR="004575F4" w:rsidRPr="002D1F33" w:rsidRDefault="004575F4">
      <w:pPr>
        <w:pStyle w:val="HTML"/>
        <w:spacing w:line="500" w:lineRule="exact"/>
        <w:rPr>
          <w:rFonts w:ascii="仿宋" w:eastAsia="仿宋" w:hAnsi="仿宋" w:cs="宋体"/>
          <w:b/>
          <w:sz w:val="24"/>
          <w:szCs w:val="24"/>
        </w:rPr>
      </w:pPr>
    </w:p>
    <w:p w:rsidR="004575F4" w:rsidRPr="002D1F33" w:rsidRDefault="004575F4">
      <w:pPr>
        <w:pStyle w:val="HTML"/>
        <w:spacing w:line="500" w:lineRule="exact"/>
        <w:rPr>
          <w:rFonts w:ascii="仿宋" w:eastAsia="仿宋" w:hAnsi="仿宋" w:cs="宋体"/>
          <w:b/>
          <w:sz w:val="24"/>
          <w:szCs w:val="24"/>
        </w:rPr>
      </w:pPr>
    </w:p>
    <w:p w:rsidR="004575F4" w:rsidRPr="002D1F33" w:rsidRDefault="004575F4">
      <w:pPr>
        <w:pStyle w:val="HTML"/>
        <w:spacing w:line="500" w:lineRule="exact"/>
        <w:rPr>
          <w:rFonts w:ascii="仿宋" w:eastAsia="仿宋" w:hAnsi="仿宋" w:cs="宋体"/>
          <w:b/>
          <w:sz w:val="24"/>
          <w:szCs w:val="24"/>
        </w:rPr>
      </w:pPr>
    </w:p>
    <w:p w:rsidR="004575F4" w:rsidRPr="002D1F33" w:rsidRDefault="004575F4">
      <w:pPr>
        <w:pStyle w:val="HTML"/>
        <w:spacing w:line="500" w:lineRule="exact"/>
        <w:rPr>
          <w:rFonts w:ascii="仿宋" w:eastAsia="仿宋" w:hAnsi="仿宋" w:cs="宋体"/>
          <w:b/>
          <w:sz w:val="24"/>
          <w:szCs w:val="24"/>
        </w:rPr>
      </w:pPr>
    </w:p>
    <w:p w:rsidR="004575F4" w:rsidRPr="002D1F33" w:rsidRDefault="004575F4">
      <w:pPr>
        <w:pStyle w:val="HTML"/>
        <w:spacing w:line="500" w:lineRule="exact"/>
        <w:rPr>
          <w:rFonts w:ascii="仿宋" w:eastAsia="仿宋" w:hAnsi="仿宋" w:cs="宋体"/>
          <w:b/>
          <w:sz w:val="24"/>
          <w:szCs w:val="24"/>
        </w:rPr>
      </w:pPr>
    </w:p>
    <w:p w:rsidR="004575F4" w:rsidRPr="002D1F33" w:rsidRDefault="004575F4">
      <w:pPr>
        <w:pStyle w:val="HTML"/>
        <w:spacing w:line="500" w:lineRule="exact"/>
        <w:rPr>
          <w:rFonts w:ascii="仿宋" w:eastAsia="仿宋" w:hAnsi="仿宋" w:cs="宋体"/>
          <w:b/>
          <w:sz w:val="24"/>
          <w:szCs w:val="24"/>
        </w:rPr>
      </w:pPr>
    </w:p>
    <w:p w:rsidR="004575F4" w:rsidRPr="002D1F33" w:rsidRDefault="00A31FBB">
      <w:pPr>
        <w:pStyle w:val="HTML"/>
        <w:spacing w:line="500" w:lineRule="exact"/>
        <w:jc w:val="center"/>
        <w:rPr>
          <w:rFonts w:ascii="仿宋" w:eastAsia="仿宋" w:hAnsi="仿宋" w:cs="宋体"/>
          <w:sz w:val="24"/>
          <w:szCs w:val="24"/>
        </w:rPr>
      </w:pPr>
      <w:r w:rsidRPr="002D1F33">
        <w:rPr>
          <w:rFonts w:ascii="仿宋" w:eastAsia="仿宋" w:hAnsi="仿宋" w:cs="宋体" w:hint="eastAsia"/>
          <w:sz w:val="24"/>
          <w:szCs w:val="24"/>
        </w:rPr>
        <w:t xml:space="preserve">                                   供应商名称（盖章）：</w:t>
      </w:r>
    </w:p>
    <w:p w:rsidR="004575F4" w:rsidRPr="002D1F33" w:rsidRDefault="00A31FBB">
      <w:pPr>
        <w:pStyle w:val="HTML"/>
        <w:spacing w:line="500" w:lineRule="exact"/>
        <w:jc w:val="right"/>
        <w:rPr>
          <w:rFonts w:ascii="仿宋" w:eastAsia="仿宋" w:hAnsi="仿宋" w:cs="宋体"/>
          <w:sz w:val="24"/>
          <w:szCs w:val="24"/>
        </w:rPr>
      </w:pPr>
      <w:r w:rsidRPr="002D1F33">
        <w:rPr>
          <w:rFonts w:ascii="仿宋" w:eastAsia="仿宋" w:hAnsi="仿宋" w:cs="宋体" w:hint="eastAsia"/>
          <w:sz w:val="24"/>
          <w:szCs w:val="24"/>
        </w:rPr>
        <w:t xml:space="preserve">           法定代表人或授权代表（签字或签章）：</w:t>
      </w:r>
    </w:p>
    <w:p w:rsidR="004575F4" w:rsidRPr="002D1F33" w:rsidRDefault="00A31FBB">
      <w:pPr>
        <w:pStyle w:val="HTML"/>
        <w:spacing w:line="500" w:lineRule="exact"/>
        <w:jc w:val="center"/>
        <w:rPr>
          <w:rFonts w:ascii="仿宋" w:eastAsia="仿宋" w:hAnsi="仿宋" w:cs="宋体"/>
          <w:sz w:val="24"/>
          <w:szCs w:val="24"/>
        </w:rPr>
      </w:pPr>
      <w:r w:rsidRPr="002D1F33">
        <w:rPr>
          <w:rFonts w:ascii="仿宋" w:eastAsia="仿宋" w:hAnsi="仿宋" w:cs="宋体" w:hint="eastAsia"/>
          <w:sz w:val="24"/>
          <w:szCs w:val="24"/>
        </w:rPr>
        <w:t xml:space="preserve">                                       日  期：    年   月  日</w:t>
      </w: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p w:rsidR="004575F4" w:rsidRPr="002D1F33" w:rsidRDefault="004575F4">
      <w:pPr>
        <w:pStyle w:val="HTML"/>
        <w:spacing w:line="500" w:lineRule="exact"/>
        <w:rPr>
          <w:rFonts w:ascii="仿宋" w:eastAsia="仿宋" w:hAnsi="仿宋"/>
        </w:rPr>
      </w:pPr>
    </w:p>
    <w:sectPr w:rsidR="004575F4" w:rsidRPr="002D1F33">
      <w:headerReference w:type="default" r:id="rId25"/>
      <w:endnotePr>
        <w:numFmt w:val="decimal"/>
      </w:endnotePr>
      <w:pgSz w:w="11906" w:h="16838"/>
      <w:pgMar w:top="1440" w:right="1077" w:bottom="1440" w:left="1503"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B9E" w:rsidRDefault="00FE7B9E">
      <w:r>
        <w:separator/>
      </w:r>
    </w:p>
  </w:endnote>
  <w:endnote w:type="continuationSeparator" w:id="0">
    <w:p w:rsidR="00FE7B9E" w:rsidRDefault="00FE7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30EB2F1A-2AB8-45B9-9D88-329B450F4E16}"/>
  </w:font>
  <w:font w:name="Cambria">
    <w:panose1 w:val="02040503050406030204"/>
    <w:charset w:val="00"/>
    <w:family w:val="roman"/>
    <w:pitch w:val="variable"/>
    <w:sig w:usb0="E00002FF" w:usb1="400004FF" w:usb2="00000000" w:usb3="00000000" w:csb0="0000019F" w:csb1="00000000"/>
  </w:font>
  <w:font w:name="方正仿宋">
    <w:altName w:val="黑体"/>
    <w:charset w:val="86"/>
    <w:family w:val="script"/>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embedBold r:id="rId2" w:subsetted="1" w:fontKey="{E6A258E6-065A-432F-B699-F7534D090E4C}"/>
  </w:font>
  <w:font w:name="宋体_x0013_.....">
    <w:altName w:val="宋体"/>
    <w:charset w:val="86"/>
    <w:family w:val="roman"/>
    <w:pitch w:val="default"/>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embedRegular r:id="rId3" w:subsetted="1" w:fontKey="{19FC57D2-72C9-4DD1-AA72-F0F86FA80A07}"/>
    <w:embedBold r:id="rId4" w:subsetted="1" w:fontKey="{23E74E0B-C8C5-4F55-BEE8-8F3C61FD38D3}"/>
  </w:font>
  <w:font w:name="楷体">
    <w:panose1 w:val="02010609060101010101"/>
    <w:charset w:val="86"/>
    <w:family w:val="modern"/>
    <w:pitch w:val="fixed"/>
    <w:sig w:usb0="800002BF" w:usb1="38CF7CFA" w:usb2="00000016" w:usb3="00000000" w:csb0="00040001" w:csb1="00000000"/>
    <w:embedRegular r:id="rId5" w:subsetted="1" w:fontKey="{92A7C4B7-1CF2-46D9-A221-347393E68515}"/>
  </w:font>
  <w:font w:name="方正小标宋简体">
    <w:panose1 w:val="03000509000000000000"/>
    <w:charset w:val="86"/>
    <w:family w:val="script"/>
    <w:pitch w:val="fixed"/>
    <w:sig w:usb0="00000001" w:usb1="080E0000" w:usb2="00000010" w:usb3="00000000" w:csb0="00040000" w:csb1="00000000"/>
    <w:embedRegular r:id="rId6" w:subsetted="1" w:fontKey="{7306EE7B-76E3-465C-BD60-CACEBD4344BF}"/>
  </w:font>
  <w:font w:name="微软雅黑">
    <w:panose1 w:val="020B0503020204020204"/>
    <w:charset w:val="86"/>
    <w:family w:val="swiss"/>
    <w:pitch w:val="variable"/>
    <w:sig w:usb0="80000287" w:usb1="280F3C52" w:usb2="00000016" w:usb3="00000000" w:csb0="0004001F" w:csb1="00000000"/>
    <w:embedRegular r:id="rId7" w:subsetted="1" w:fontKey="{9B0320E2-8C48-42D8-B063-90C245650AC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tabs>
        <w:tab w:val="center" w:pos="4153"/>
        <w:tab w:val="right" w:pos="8306"/>
      </w:tabs>
      <w:snapToGrid w:val="0"/>
      <w:rPr>
        <w:rFonts w:ascii="楷体" w:eastAsia="楷体" w:hAnsi="楷体" w:cs="楷体"/>
        <w:kern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thinThickSmallGap" w:sz="24" w:space="1" w:color="622423"/>
        <w:left w:val="none" w:sz="0" w:space="3" w:color="000000"/>
        <w:bottom w:val="none" w:sz="0" w:space="3" w:color="000000"/>
        <w:right w:val="none" w:sz="0" w:space="3" w:color="000000"/>
        <w:between w:val="none" w:sz="0" w:space="0" w:color="000000"/>
      </w:pBdr>
      <w:rPr>
        <w:rFonts w:ascii="楷体" w:eastAsia="楷体" w:hAnsi="楷体" w:cs="楷体"/>
      </w:rPr>
    </w:pPr>
    <w:r>
      <w:rPr>
        <w:rFonts w:ascii="楷体" w:eastAsia="楷体" w:hAnsi="楷体" w:cs="楷体" w:hint="eastAsia"/>
      </w:rPr>
      <w:t>磋商文件</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thinThickSmallGap" w:sz="24" w:space="1" w:color="622423"/>
        <w:left w:val="none" w:sz="0" w:space="3" w:color="000000"/>
        <w:bottom w:val="none" w:sz="0" w:space="3" w:color="000000"/>
        <w:right w:val="none" w:sz="0" w:space="3" w:color="000000"/>
        <w:between w:val="none" w:sz="0" w:space="0" w:color="000000"/>
      </w:pBdr>
      <w:rPr>
        <w:rFonts w:ascii="楷体" w:eastAsia="楷体" w:hAnsi="楷体" w:cs="楷体"/>
      </w:rPr>
    </w:pPr>
    <w:r>
      <w:rPr>
        <w:rFonts w:ascii="楷体" w:eastAsia="楷体" w:hAnsi="楷体" w:cs="楷体" w:hint="eastAsia"/>
      </w:rPr>
      <w:t>竞争性谈判文件</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thinThickSmallGap" w:sz="24" w:space="1" w:color="622423"/>
        <w:left w:val="none" w:sz="0" w:space="3" w:color="000000"/>
        <w:bottom w:val="none" w:sz="0" w:space="3" w:color="000000"/>
        <w:right w:val="none" w:sz="0" w:space="3" w:color="000000"/>
        <w:between w:val="none" w:sz="0" w:space="0" w:color="000000"/>
      </w:pBdr>
      <w:rPr>
        <w:rFonts w:ascii="楷体" w:eastAsia="楷体" w:hAnsi="楷体" w:cs="楷体"/>
      </w:rPr>
    </w:pPr>
    <w:r>
      <w:rPr>
        <w:noProof/>
      </w:rPr>
      <mc:AlternateContent>
        <mc:Choice Requires="wps">
          <w:drawing>
            <wp:anchor distT="0" distB="0" distL="114300" distR="114300" simplePos="0" relativeHeight="251660288" behindDoc="0" locked="0" layoutInCell="1" allowOverlap="1" wp14:anchorId="7AEB241F" wp14:editId="29D5BB30">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31FBB" w:rsidRDefault="00A31FBB">
                          <w:pPr>
                            <w:pStyle w:val="ab"/>
                          </w:pPr>
                          <w:r>
                            <w:fldChar w:fldCharType="begin"/>
                          </w:r>
                          <w:r>
                            <w:instrText xml:space="preserve"> PAGE  \* MERGEFORMAT </w:instrText>
                          </w:r>
                          <w:r>
                            <w:fldChar w:fldCharType="separate"/>
                          </w:r>
                          <w:r w:rsidR="000A6F44">
                            <w:rPr>
                              <w:noProof/>
                            </w:rP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left:0;text-align:left;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Hayqk9hAgAACgUAAA4AAAAAAAAAAAAAAAAALgIAAGRycy9lMm9Eb2MueG1s&#10;UEsBAi0AFAAGAAgAAAAhAHGq0bnXAAAABQEAAA8AAAAAAAAAAAAAAAAAuwQAAGRycy9kb3ducmV2&#10;LnhtbFBLBQYAAAAABAAEAPMAAAC/BQAAAAA=&#10;" filled="f" stroked="f" strokeweight=".5pt">
              <v:textbox style="mso-fit-shape-to-text:t" inset="0,0,0,0">
                <w:txbxContent>
                  <w:p w:rsidR="00A31FBB" w:rsidRDefault="00A31FBB">
                    <w:pPr>
                      <w:pStyle w:val="ab"/>
                    </w:pPr>
                    <w:r>
                      <w:fldChar w:fldCharType="begin"/>
                    </w:r>
                    <w:r>
                      <w:instrText xml:space="preserve"> PAGE  \* MERGEFORMAT </w:instrText>
                    </w:r>
                    <w:r>
                      <w:fldChar w:fldCharType="separate"/>
                    </w:r>
                    <w:r w:rsidR="000A6F44">
                      <w:rPr>
                        <w:noProof/>
                      </w:rPr>
                      <w:t>11</w:t>
                    </w:r>
                    <w:r>
                      <w:fldChar w:fldCharType="end"/>
                    </w:r>
                  </w:p>
                </w:txbxContent>
              </v:textbox>
              <w10:wrap anchorx="margin"/>
            </v:shape>
          </w:pict>
        </mc:Fallback>
      </mc:AlternateContent>
    </w:r>
    <w:r>
      <w:rPr>
        <w:rFonts w:ascii="楷体" w:eastAsia="楷体" w:hAnsi="楷体" w:cs="楷体" w:hint="eastAsia"/>
      </w:rPr>
      <w:t>竞争性谈判文件</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thinThickSmallGap" w:sz="24" w:space="1" w:color="622423"/>
        <w:left w:val="none" w:sz="0" w:space="3" w:color="000000"/>
        <w:bottom w:val="none" w:sz="0" w:space="3" w:color="000000"/>
        <w:right w:val="none" w:sz="0" w:space="3" w:color="000000"/>
        <w:between w:val="none" w:sz="0" w:space="0" w:color="000000"/>
      </w:pBdr>
      <w:rPr>
        <w:rFonts w:ascii="楷体" w:eastAsia="楷体" w:hAnsi="楷体" w:cs="楷体"/>
      </w:rPr>
    </w:pPr>
    <w:r>
      <w:rPr>
        <w:noProof/>
      </w:rPr>
      <mc:AlternateContent>
        <mc:Choice Requires="wps">
          <w:drawing>
            <wp:anchor distT="0" distB="0" distL="114300" distR="114300" simplePos="0" relativeHeight="251661312" behindDoc="0" locked="0" layoutInCell="1" allowOverlap="1" wp14:anchorId="077AF8EE" wp14:editId="13AC89CC">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31FBB" w:rsidRDefault="00A31FBB">
                          <w:pPr>
                            <w:pStyle w:val="ab"/>
                          </w:pPr>
                          <w:r>
                            <w:fldChar w:fldCharType="begin"/>
                          </w:r>
                          <w:r>
                            <w:instrText xml:space="preserve"> PAGE  \* MERGEFORMAT </w:instrText>
                          </w:r>
                          <w:r>
                            <w:fldChar w:fldCharType="separate"/>
                          </w:r>
                          <w:r w:rsidR="000A6F44">
                            <w:rPr>
                              <w:noProof/>
                            </w:rP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yms/VkAgAAEQUAAA4AAAAAAAAAAAAAAAAALgIAAGRycy9lMm9Eb2Mu&#10;eG1sUEsBAi0AFAAGAAgAAAAhAHGq0bnXAAAABQEAAA8AAAAAAAAAAAAAAAAAvgQAAGRycy9kb3du&#10;cmV2LnhtbFBLBQYAAAAABAAEAPMAAADCBQAAAAA=&#10;" filled="f" stroked="f" strokeweight=".5pt">
              <v:textbox style="mso-fit-shape-to-text:t" inset="0,0,0,0">
                <w:txbxContent>
                  <w:p w:rsidR="00A31FBB" w:rsidRDefault="00A31FBB">
                    <w:pPr>
                      <w:pStyle w:val="ab"/>
                    </w:pPr>
                    <w:r>
                      <w:fldChar w:fldCharType="begin"/>
                    </w:r>
                    <w:r>
                      <w:instrText xml:space="preserve"> PAGE  \* MERGEFORMAT </w:instrText>
                    </w:r>
                    <w:r>
                      <w:fldChar w:fldCharType="separate"/>
                    </w:r>
                    <w:r w:rsidR="000A6F44">
                      <w:rPr>
                        <w:noProof/>
                      </w:rPr>
                      <w:t>10</w:t>
                    </w:r>
                    <w:r>
                      <w:fldChar w:fldCharType="end"/>
                    </w:r>
                  </w:p>
                </w:txbxContent>
              </v:textbox>
              <w10:wrap anchorx="margin"/>
            </v:shape>
          </w:pict>
        </mc:Fallback>
      </mc:AlternateContent>
    </w:r>
    <w:r>
      <w:rPr>
        <w:rFonts w:ascii="楷体" w:eastAsia="楷体" w:hAnsi="楷体" w:cs="楷体" w:hint="eastAsia"/>
      </w:rPr>
      <w:t>竞争性谈判文件</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thinThickSmallGap" w:sz="24" w:space="1" w:color="622423"/>
        <w:left w:val="none" w:sz="0" w:space="3" w:color="000000"/>
        <w:bottom w:val="none" w:sz="0" w:space="3" w:color="000000"/>
        <w:right w:val="none" w:sz="0" w:space="3" w:color="000000"/>
        <w:between w:val="none" w:sz="0" w:space="0" w:color="000000"/>
      </w:pBdr>
      <w:rPr>
        <w:rFonts w:ascii="Cambria" w:hAnsi="Cambria"/>
      </w:rPr>
    </w:pPr>
    <w:r>
      <w:rPr>
        <w:noProof/>
      </w:rPr>
      <mc:AlternateContent>
        <mc:Choice Requires="wps">
          <w:drawing>
            <wp:anchor distT="0" distB="0" distL="114300" distR="114300" simplePos="0" relativeHeight="251662336" behindDoc="0" locked="0" layoutInCell="1" allowOverlap="1" wp14:anchorId="0EE4250C" wp14:editId="616DEEBC">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31FBB" w:rsidRDefault="00A31FBB">
                          <w:pPr>
                            <w:pStyle w:val="ab"/>
                          </w:pPr>
                          <w:r>
                            <w:fldChar w:fldCharType="begin"/>
                          </w:r>
                          <w:r>
                            <w:instrText xml:space="preserve"> PAGE  \* MERGEFORMAT </w:instrText>
                          </w:r>
                          <w:r>
                            <w:fldChar w:fldCharType="separate"/>
                          </w:r>
                          <w:r w:rsidR="000A6F44">
                            <w:rPr>
                              <w:noProof/>
                            </w:rP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28" type="#_x0000_t202" style="position:absolute;left:0;text-align:left;margin-left:92.8pt;margin-top:0;width:2in;height:2in;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Y2OZAIAABM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OvxjY5kAgAAEwUAAA4AAAAAAAAAAAAAAAAALgIAAGRycy9lMm9Eb2Mu&#10;eG1sUEsBAi0AFAAGAAgAAAAhAHGq0bnXAAAABQEAAA8AAAAAAAAAAAAAAAAAvgQAAGRycy9kb3du&#10;cmV2LnhtbFBLBQYAAAAABAAEAPMAAADCBQAAAAA=&#10;" filled="f" stroked="f" strokeweight=".5pt">
              <v:textbox style="mso-fit-shape-to-text:t" inset="0,0,0,0">
                <w:txbxContent>
                  <w:p w:rsidR="00A31FBB" w:rsidRDefault="00A31FBB">
                    <w:pPr>
                      <w:pStyle w:val="ab"/>
                    </w:pPr>
                    <w:r>
                      <w:fldChar w:fldCharType="begin"/>
                    </w:r>
                    <w:r>
                      <w:instrText xml:space="preserve"> PAGE  \* MERGEFORMAT </w:instrText>
                    </w:r>
                    <w:r>
                      <w:fldChar w:fldCharType="separate"/>
                    </w:r>
                    <w:r w:rsidR="000A6F44">
                      <w:rPr>
                        <w:noProof/>
                      </w:rPr>
                      <w:t>27</w:t>
                    </w:r>
                    <w:r>
                      <w:fldChar w:fldCharType="end"/>
                    </w:r>
                  </w:p>
                </w:txbxContent>
              </v:textbox>
              <w10:wrap anchorx="margin"/>
            </v:shape>
          </w:pict>
        </mc:Fallback>
      </mc:AlternateContent>
    </w:r>
    <w:r>
      <w:rPr>
        <w:rFonts w:ascii="楷体" w:eastAsia="楷体" w:hAnsi="楷体" w:cs="楷体" w:hint="eastAsia"/>
      </w:rPr>
      <w:t>磋商文件</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B9E" w:rsidRDefault="00FE7B9E">
      <w:r>
        <w:separator/>
      </w:r>
    </w:p>
  </w:footnote>
  <w:footnote w:type="continuationSeparator" w:id="0">
    <w:p w:rsidR="00FE7B9E" w:rsidRDefault="00FE7B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none" w:sz="0" w:space="1" w:color="auto"/>
        <w:left w:val="none" w:sz="0" w:space="4" w:color="auto"/>
        <w:bottom w:val="thickThinSmallGap" w:sz="24" w:space="1" w:color="622423"/>
        <w:right w:val="none" w:sz="0" w:space="4" w:color="auto"/>
      </w:pBdr>
      <w:tabs>
        <w:tab w:val="center" w:pos="4153"/>
        <w:tab w:val="right" w:pos="8306"/>
      </w:tabs>
      <w:snapToGrid w:val="0"/>
      <w:jc w:val="left"/>
      <w:rPr>
        <w:rFonts w:ascii="Cambria" w:eastAsia="楷体" w:hAnsi="Cambria" w:cs="Times New Roman"/>
        <w:kern w:val="2"/>
        <w:sz w:val="32"/>
        <w:szCs w:val="32"/>
      </w:rPr>
    </w:pPr>
    <w:r>
      <w:rPr>
        <w:rFonts w:ascii="楷体" w:eastAsia="楷体" w:hAnsi="楷体" w:cs="Times New Roman" w:hint="eastAsia"/>
        <w:kern w:val="2"/>
      </w:rPr>
      <w:t xml:space="preserve">黔南民族职业技术学院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none" w:sz="0" w:space="1" w:color="000000"/>
        <w:left w:val="none" w:sz="0" w:space="4" w:color="000000"/>
        <w:bottom w:val="thickThinSmallGap" w:sz="24" w:space="1" w:color="622423"/>
        <w:right w:val="none" w:sz="0" w:space="4" w:color="000000"/>
        <w:between w:val="none" w:sz="0" w:space="0" w:color="000000"/>
      </w:pBdr>
      <w:rPr>
        <w:rFonts w:ascii="Cambria" w:eastAsia="楷体" w:hAnsi="Cambria"/>
        <w:sz w:val="32"/>
        <w:szCs w:val="32"/>
      </w:rPr>
    </w:pPr>
    <w:r>
      <w:rPr>
        <w:rFonts w:ascii="楷体" w:eastAsia="楷体" w:hAnsi="楷体" w:hint="eastAsia"/>
      </w:rPr>
      <w:t xml:space="preserve">黔南民族职业技术学院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none" w:sz="0" w:space="1" w:color="000000"/>
        <w:left w:val="none" w:sz="0" w:space="4" w:color="000000"/>
        <w:bottom w:val="thickThinSmallGap" w:sz="24" w:space="1" w:color="622423"/>
        <w:right w:val="none" w:sz="0" w:space="4" w:color="000000"/>
        <w:between w:val="none" w:sz="0" w:space="0" w:color="000000"/>
      </w:pBdr>
      <w:rPr>
        <w:rFonts w:ascii="Cambria" w:eastAsia="楷体" w:hAnsi="Cambria"/>
        <w:sz w:val="32"/>
        <w:szCs w:val="32"/>
      </w:rPr>
    </w:pPr>
    <w:r>
      <w:rPr>
        <w:rFonts w:ascii="楷体" w:eastAsia="楷体" w:hAnsi="楷体" w:hint="eastAsia"/>
      </w:rPr>
      <w:t xml:space="preserve">贵贵黔南民族职业技术学院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none" w:sz="0" w:space="1" w:color="000000"/>
        <w:left w:val="none" w:sz="0" w:space="4" w:color="000000"/>
        <w:bottom w:val="thickThinSmallGap" w:sz="24" w:space="1" w:color="622423"/>
        <w:right w:val="none" w:sz="0" w:space="4" w:color="000000"/>
        <w:between w:val="none" w:sz="0" w:space="0" w:color="000000"/>
      </w:pBdr>
      <w:rPr>
        <w:rFonts w:ascii="Cambria" w:eastAsia="楷体" w:hAnsi="Cambria"/>
        <w:sz w:val="32"/>
        <w:szCs w:val="32"/>
      </w:rPr>
    </w:pPr>
    <w:r>
      <w:rPr>
        <w:rFonts w:ascii="楷体" w:eastAsia="楷体" w:hAnsi="楷体" w:hint="eastAsia"/>
      </w:rPr>
      <w:t xml:space="preserve">黔南民族职业技术学院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none" w:sz="0" w:space="1" w:color="000000"/>
        <w:left w:val="none" w:sz="0" w:space="4" w:color="000000"/>
        <w:bottom w:val="thickThinSmallGap" w:sz="24" w:space="1" w:color="622423"/>
        <w:right w:val="none" w:sz="0" w:space="4" w:color="000000"/>
        <w:between w:val="none" w:sz="0" w:space="0" w:color="000000"/>
      </w:pBdr>
      <w:rPr>
        <w:rFonts w:ascii="Cambria" w:eastAsia="楷体" w:hAnsi="Cambria"/>
        <w:sz w:val="32"/>
        <w:szCs w:val="32"/>
      </w:rPr>
    </w:pPr>
    <w:r>
      <w:rPr>
        <w:noProof/>
      </w:rPr>
      <w:drawing>
        <wp:anchor distT="0" distB="0" distL="114300" distR="114300" simplePos="0" relativeHeight="251659264" behindDoc="0" locked="0" layoutInCell="0" allowOverlap="1" wp14:anchorId="1075CF79" wp14:editId="12A50C08">
          <wp:simplePos x="0" y="0"/>
          <wp:positionH relativeFrom="column">
            <wp:posOffset>-16510</wp:posOffset>
          </wp:positionH>
          <wp:positionV relativeFrom="paragraph">
            <wp:posOffset>-59690</wp:posOffset>
          </wp:positionV>
          <wp:extent cx="267335" cy="260985"/>
          <wp:effectExtent l="0" t="0" r="0" b="0"/>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
                  <a:stretch>
                    <a:fillRect/>
                  </a:stretch>
                </pic:blipFill>
                <pic:spPr>
                  <a:xfrm>
                    <a:off x="0" y="0"/>
                    <a:ext cx="267335" cy="260985"/>
                  </a:xfrm>
                  <a:prstGeom prst="rect">
                    <a:avLst/>
                  </a:prstGeom>
                  <a:noFill/>
                  <a:ln w="9525">
                    <a:noFill/>
                  </a:ln>
                </pic:spPr>
              </pic:pic>
            </a:graphicData>
          </a:graphic>
        </wp:anchor>
      </w:drawing>
    </w:r>
    <w:r>
      <w:rPr>
        <w:rFonts w:ascii="楷体" w:eastAsia="楷体" w:hAnsi="楷体" w:hint="eastAsia"/>
      </w:rPr>
      <w:t xml:space="preserve">贵贵黔南民族职业技术学院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none" w:sz="0" w:space="1" w:color="000000"/>
        <w:left w:val="none" w:sz="0" w:space="4" w:color="000000"/>
        <w:bottom w:val="thickThinSmallGap" w:sz="24" w:space="1" w:color="622423"/>
        <w:right w:val="none" w:sz="0" w:space="4" w:color="000000"/>
        <w:between w:val="none" w:sz="0" w:space="0" w:color="000000"/>
      </w:pBdr>
      <w:rPr>
        <w:rFonts w:ascii="Cambria" w:eastAsia="楷体" w:hAnsi="Cambria"/>
        <w:sz w:val="32"/>
        <w:szCs w:val="32"/>
      </w:rPr>
    </w:pPr>
    <w:r>
      <w:rPr>
        <w:rFonts w:ascii="楷体" w:eastAsia="楷体" w:hAnsi="楷体" w:hint="eastAsia"/>
      </w:rPr>
      <w:t xml:space="preserve">黔南民族职业技术学院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none" w:sz="0" w:space="1" w:color="000000"/>
        <w:left w:val="none" w:sz="0" w:space="4" w:color="000000"/>
        <w:bottom w:val="thickThinSmallGap" w:sz="24" w:space="1" w:color="622423"/>
        <w:right w:val="none" w:sz="0" w:space="4" w:color="000000"/>
        <w:between w:val="none" w:sz="0" w:space="0" w:color="000000"/>
      </w:pBdr>
      <w:rPr>
        <w:rFonts w:ascii="Cambria" w:eastAsia="楷体" w:hAnsi="Cambria"/>
        <w:sz w:val="32"/>
        <w:szCs w:val="32"/>
      </w:rPr>
    </w:pPr>
    <w:r>
      <w:rPr>
        <w:rFonts w:ascii="楷体" w:eastAsia="楷体" w:hAnsi="楷体" w:hint="eastAsia"/>
      </w:rPr>
      <w:t xml:space="preserve">黔南民族职业技术学院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none" w:sz="0" w:space="1" w:color="000000"/>
        <w:left w:val="none" w:sz="0" w:space="4" w:color="000000"/>
        <w:bottom w:val="thickThinSmallGap" w:sz="24" w:space="1" w:color="622423"/>
        <w:right w:val="none" w:sz="0" w:space="4" w:color="000000"/>
        <w:between w:val="none" w:sz="0" w:space="0" w:color="000000"/>
      </w:pBdr>
      <w:rPr>
        <w:rFonts w:ascii="Cambria" w:eastAsia="楷体" w:hAnsi="Cambria"/>
        <w:sz w:val="32"/>
        <w:szCs w:val="32"/>
      </w:rPr>
    </w:pPr>
    <w:r>
      <w:rPr>
        <w:rFonts w:ascii="楷体" w:eastAsia="楷体" w:hAnsi="楷体" w:hint="eastAsia"/>
      </w:rPr>
      <w:t xml:space="preserve">黔南民族职业技术学院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none" w:sz="0" w:space="1" w:color="000000"/>
        <w:left w:val="none" w:sz="0" w:space="4" w:color="000000"/>
        <w:bottom w:val="thickThinSmallGap" w:sz="24" w:space="1" w:color="622423"/>
        <w:right w:val="none" w:sz="0" w:space="4" w:color="000000"/>
        <w:between w:val="none" w:sz="0" w:space="0" w:color="000000"/>
      </w:pBdr>
      <w:rPr>
        <w:rFonts w:ascii="Cambria" w:eastAsia="楷体" w:hAnsi="Cambria"/>
        <w:sz w:val="32"/>
        <w:szCs w:val="32"/>
      </w:rPr>
    </w:pPr>
    <w:r>
      <w:rPr>
        <w:rFonts w:ascii="楷体" w:eastAsia="楷体" w:hAnsi="楷体" w:hint="eastAsia"/>
      </w:rPr>
      <w:t xml:space="preserve">黔南民族职业技术学院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none" w:sz="0" w:space="1" w:color="000000"/>
        <w:left w:val="none" w:sz="0" w:space="4" w:color="000000"/>
        <w:bottom w:val="thickThinSmallGap" w:sz="24" w:space="1" w:color="622423"/>
        <w:right w:val="none" w:sz="0" w:space="4" w:color="000000"/>
        <w:between w:val="none" w:sz="0" w:space="0" w:color="000000"/>
      </w:pBdr>
      <w:rPr>
        <w:rFonts w:eastAsia="楷体"/>
      </w:rPr>
    </w:pPr>
    <w:r>
      <w:rPr>
        <w:rFonts w:ascii="楷体" w:eastAsia="楷体" w:hAnsi="楷体" w:hint="eastAsia"/>
      </w:rPr>
      <w:t xml:space="preserve">黔南民族职业技术学院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none" w:sz="0" w:space="1" w:color="000000"/>
        <w:left w:val="none" w:sz="0" w:space="4" w:color="000000"/>
        <w:bottom w:val="thickThinSmallGap" w:sz="24" w:space="1" w:color="622423"/>
        <w:right w:val="none" w:sz="0" w:space="4" w:color="000000"/>
        <w:between w:val="none" w:sz="0" w:space="0" w:color="000000"/>
      </w:pBdr>
      <w:rPr>
        <w:rFonts w:ascii="Cambria" w:eastAsia="楷体" w:hAnsi="Cambria"/>
        <w:sz w:val="32"/>
        <w:szCs w:val="32"/>
      </w:rPr>
    </w:pPr>
    <w:r>
      <w:rPr>
        <w:rFonts w:ascii="楷体" w:eastAsia="楷体" w:hAnsi="楷体" w:hint="eastAsia"/>
      </w:rPr>
      <w:t xml:space="preserve">黔南民族职业技术学院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FBB" w:rsidRDefault="00A31FBB">
    <w:pPr>
      <w:pBdr>
        <w:top w:val="none" w:sz="0" w:space="1" w:color="000000"/>
        <w:left w:val="none" w:sz="0" w:space="4" w:color="000000"/>
        <w:bottom w:val="thickThinSmallGap" w:sz="24" w:space="1" w:color="622423"/>
        <w:right w:val="none" w:sz="0" w:space="4" w:color="000000"/>
        <w:between w:val="none" w:sz="0" w:space="0" w:color="000000"/>
      </w:pBdr>
      <w:rPr>
        <w:rFonts w:eastAsia="楷体"/>
      </w:rPr>
    </w:pPr>
    <w:r>
      <w:rPr>
        <w:rFonts w:ascii="楷体" w:eastAsia="楷体" w:hAnsi="楷体" w:hint="eastAsia"/>
      </w:rPr>
      <w:t xml:space="preserve">黔南民族职业技术学院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defaultTabStop w:val="420"/>
  <w:drawingGridHorizontalSpacing w:val="105"/>
  <w:drawingGridVerticalSpacing w:val="156"/>
  <w:displayHorizontalDrawingGridEvery w:val="0"/>
  <w:displayVerticalDrawingGridEvery w:val="2"/>
  <w:characterSpacingControl w:val="doNotCompress"/>
  <w:footnotePr>
    <w:footnote w:id="-1"/>
    <w:footnote w:id="0"/>
  </w:footnotePr>
  <w:endnotePr>
    <w:endnote w:id="-1"/>
    <w:endnote w:id="0"/>
  </w:endnotePr>
  <w:compat>
    <w:balanceSingleByteDoubleByteWidth/>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wZjdlMDlmZDQwZjVhYjM2NTdiZDgwNzMyYThiZmQifQ=="/>
  </w:docVars>
  <w:rsids>
    <w:rsidRoot w:val="004912BE"/>
    <w:rsid w:val="00043803"/>
    <w:rsid w:val="000A6F44"/>
    <w:rsid w:val="001E194A"/>
    <w:rsid w:val="00211155"/>
    <w:rsid w:val="0024100E"/>
    <w:rsid w:val="002B0765"/>
    <w:rsid w:val="002B58AF"/>
    <w:rsid w:val="002D1F33"/>
    <w:rsid w:val="002D456E"/>
    <w:rsid w:val="00332266"/>
    <w:rsid w:val="003806E9"/>
    <w:rsid w:val="00455668"/>
    <w:rsid w:val="004575F4"/>
    <w:rsid w:val="004912BE"/>
    <w:rsid w:val="006B7780"/>
    <w:rsid w:val="006F3E85"/>
    <w:rsid w:val="007827CC"/>
    <w:rsid w:val="007B5D51"/>
    <w:rsid w:val="007C219A"/>
    <w:rsid w:val="00837A50"/>
    <w:rsid w:val="00844285"/>
    <w:rsid w:val="008D5056"/>
    <w:rsid w:val="00945AC1"/>
    <w:rsid w:val="009A5F1F"/>
    <w:rsid w:val="00A31FBB"/>
    <w:rsid w:val="00A74636"/>
    <w:rsid w:val="00C77C36"/>
    <w:rsid w:val="00CB4820"/>
    <w:rsid w:val="00E37B54"/>
    <w:rsid w:val="00E40773"/>
    <w:rsid w:val="00E53C8E"/>
    <w:rsid w:val="00EC32EB"/>
    <w:rsid w:val="00F05477"/>
    <w:rsid w:val="00F14011"/>
    <w:rsid w:val="00FE7B9E"/>
    <w:rsid w:val="01231778"/>
    <w:rsid w:val="014C4DA3"/>
    <w:rsid w:val="015E4AD6"/>
    <w:rsid w:val="016407D0"/>
    <w:rsid w:val="017716F4"/>
    <w:rsid w:val="01E52B01"/>
    <w:rsid w:val="02290C40"/>
    <w:rsid w:val="02A429BD"/>
    <w:rsid w:val="035208B3"/>
    <w:rsid w:val="035E3508"/>
    <w:rsid w:val="038904CF"/>
    <w:rsid w:val="03A93F4C"/>
    <w:rsid w:val="03B816B5"/>
    <w:rsid w:val="03E33071"/>
    <w:rsid w:val="04E43544"/>
    <w:rsid w:val="051522F5"/>
    <w:rsid w:val="053C6EDC"/>
    <w:rsid w:val="054972B1"/>
    <w:rsid w:val="05673D5A"/>
    <w:rsid w:val="058A7C48"/>
    <w:rsid w:val="058D7738"/>
    <w:rsid w:val="059B37D6"/>
    <w:rsid w:val="06494A42"/>
    <w:rsid w:val="06715C04"/>
    <w:rsid w:val="06D53145"/>
    <w:rsid w:val="0718277D"/>
    <w:rsid w:val="07660513"/>
    <w:rsid w:val="084B5C48"/>
    <w:rsid w:val="08A01C35"/>
    <w:rsid w:val="08A13C26"/>
    <w:rsid w:val="08FF2309"/>
    <w:rsid w:val="092B4520"/>
    <w:rsid w:val="094E54ED"/>
    <w:rsid w:val="09DE0562"/>
    <w:rsid w:val="09E0252C"/>
    <w:rsid w:val="09EF66B9"/>
    <w:rsid w:val="0A0855DF"/>
    <w:rsid w:val="0A44525D"/>
    <w:rsid w:val="0A9357F1"/>
    <w:rsid w:val="0AFD2C6A"/>
    <w:rsid w:val="0B04049C"/>
    <w:rsid w:val="0B955598"/>
    <w:rsid w:val="0BCB46AB"/>
    <w:rsid w:val="0BDD515C"/>
    <w:rsid w:val="0BDE0664"/>
    <w:rsid w:val="0BE34556"/>
    <w:rsid w:val="0C757885"/>
    <w:rsid w:val="0C7927C4"/>
    <w:rsid w:val="0D026C5D"/>
    <w:rsid w:val="0D3A1302"/>
    <w:rsid w:val="0DC14725"/>
    <w:rsid w:val="0DC65EDD"/>
    <w:rsid w:val="0DE6588C"/>
    <w:rsid w:val="0E1C78AB"/>
    <w:rsid w:val="0ECE5049"/>
    <w:rsid w:val="0EF25AAC"/>
    <w:rsid w:val="0F9C6838"/>
    <w:rsid w:val="105570A4"/>
    <w:rsid w:val="10704777"/>
    <w:rsid w:val="10EB2F5E"/>
    <w:rsid w:val="116C34B9"/>
    <w:rsid w:val="11851C0B"/>
    <w:rsid w:val="11A83E77"/>
    <w:rsid w:val="11D30BC8"/>
    <w:rsid w:val="11FF19BD"/>
    <w:rsid w:val="121C5501"/>
    <w:rsid w:val="12303925"/>
    <w:rsid w:val="127C4DBC"/>
    <w:rsid w:val="128C0E7C"/>
    <w:rsid w:val="128D25A2"/>
    <w:rsid w:val="13124678"/>
    <w:rsid w:val="13695C36"/>
    <w:rsid w:val="13960100"/>
    <w:rsid w:val="13B92C91"/>
    <w:rsid w:val="13BB1146"/>
    <w:rsid w:val="13D31D02"/>
    <w:rsid w:val="13E744B7"/>
    <w:rsid w:val="140E413A"/>
    <w:rsid w:val="14177669"/>
    <w:rsid w:val="141F5319"/>
    <w:rsid w:val="142F202D"/>
    <w:rsid w:val="144C1DDA"/>
    <w:rsid w:val="14E424A3"/>
    <w:rsid w:val="154871D8"/>
    <w:rsid w:val="15C42D02"/>
    <w:rsid w:val="15C72C7C"/>
    <w:rsid w:val="15D1675A"/>
    <w:rsid w:val="15E4769E"/>
    <w:rsid w:val="1638549E"/>
    <w:rsid w:val="163A2FC4"/>
    <w:rsid w:val="16793AFA"/>
    <w:rsid w:val="16851B74"/>
    <w:rsid w:val="16B8213B"/>
    <w:rsid w:val="17242EC7"/>
    <w:rsid w:val="17E56A0F"/>
    <w:rsid w:val="17F84EE5"/>
    <w:rsid w:val="180E74A8"/>
    <w:rsid w:val="181810E3"/>
    <w:rsid w:val="18267CA4"/>
    <w:rsid w:val="188E635B"/>
    <w:rsid w:val="18E05BDC"/>
    <w:rsid w:val="18ED431E"/>
    <w:rsid w:val="18F953B8"/>
    <w:rsid w:val="19121FD6"/>
    <w:rsid w:val="193957B5"/>
    <w:rsid w:val="19F0209F"/>
    <w:rsid w:val="1A273773"/>
    <w:rsid w:val="1A4408B5"/>
    <w:rsid w:val="1A5C163B"/>
    <w:rsid w:val="1A6751A7"/>
    <w:rsid w:val="1A9452C1"/>
    <w:rsid w:val="1AA17AB6"/>
    <w:rsid w:val="1AE16104"/>
    <w:rsid w:val="1B484046"/>
    <w:rsid w:val="1B5C39DD"/>
    <w:rsid w:val="1C053D3A"/>
    <w:rsid w:val="1C057BD0"/>
    <w:rsid w:val="1C7D1E5D"/>
    <w:rsid w:val="1C8D126F"/>
    <w:rsid w:val="1CEF0D86"/>
    <w:rsid w:val="1D181B85"/>
    <w:rsid w:val="1D730399"/>
    <w:rsid w:val="1DC4469A"/>
    <w:rsid w:val="1E206F43"/>
    <w:rsid w:val="1E3173A3"/>
    <w:rsid w:val="1E391DB3"/>
    <w:rsid w:val="1E9445B9"/>
    <w:rsid w:val="1EDB03EF"/>
    <w:rsid w:val="1F612C06"/>
    <w:rsid w:val="1F72557D"/>
    <w:rsid w:val="1F8940FB"/>
    <w:rsid w:val="1FCA53B9"/>
    <w:rsid w:val="200F101E"/>
    <w:rsid w:val="206C021E"/>
    <w:rsid w:val="20B6593D"/>
    <w:rsid w:val="216319C4"/>
    <w:rsid w:val="217D645B"/>
    <w:rsid w:val="21ED1832"/>
    <w:rsid w:val="2229309A"/>
    <w:rsid w:val="22682C67"/>
    <w:rsid w:val="228A7081"/>
    <w:rsid w:val="228C104B"/>
    <w:rsid w:val="22B51941"/>
    <w:rsid w:val="22BD2FB3"/>
    <w:rsid w:val="22F13056"/>
    <w:rsid w:val="233C481F"/>
    <w:rsid w:val="2366189C"/>
    <w:rsid w:val="23D700A4"/>
    <w:rsid w:val="24273CB2"/>
    <w:rsid w:val="2446522A"/>
    <w:rsid w:val="245A2A83"/>
    <w:rsid w:val="24CA19B7"/>
    <w:rsid w:val="256718FC"/>
    <w:rsid w:val="256C6F12"/>
    <w:rsid w:val="25C94365"/>
    <w:rsid w:val="2617492B"/>
    <w:rsid w:val="261F5D33"/>
    <w:rsid w:val="263946B4"/>
    <w:rsid w:val="266B176E"/>
    <w:rsid w:val="266D2F42"/>
    <w:rsid w:val="26D44D6F"/>
    <w:rsid w:val="26F25034"/>
    <w:rsid w:val="27082C6B"/>
    <w:rsid w:val="272F6449"/>
    <w:rsid w:val="273D488B"/>
    <w:rsid w:val="2749750B"/>
    <w:rsid w:val="276A0DEF"/>
    <w:rsid w:val="278542BB"/>
    <w:rsid w:val="27A75E0E"/>
    <w:rsid w:val="27B150B0"/>
    <w:rsid w:val="27E77948"/>
    <w:rsid w:val="28A349F9"/>
    <w:rsid w:val="28DC0A97"/>
    <w:rsid w:val="28DE3C83"/>
    <w:rsid w:val="29001E4B"/>
    <w:rsid w:val="29194CBB"/>
    <w:rsid w:val="2964687E"/>
    <w:rsid w:val="296E7010"/>
    <w:rsid w:val="298F1421"/>
    <w:rsid w:val="29CB31FF"/>
    <w:rsid w:val="29EC474C"/>
    <w:rsid w:val="2A337FFE"/>
    <w:rsid w:val="2A5A68D4"/>
    <w:rsid w:val="2A614B6C"/>
    <w:rsid w:val="2A685EFA"/>
    <w:rsid w:val="2AD74E2E"/>
    <w:rsid w:val="2AF273B5"/>
    <w:rsid w:val="2B01130A"/>
    <w:rsid w:val="2B485D2C"/>
    <w:rsid w:val="2B6C1A1A"/>
    <w:rsid w:val="2CD930DF"/>
    <w:rsid w:val="2D2C76B3"/>
    <w:rsid w:val="2D6F2ADD"/>
    <w:rsid w:val="2E2D00CF"/>
    <w:rsid w:val="2E447274"/>
    <w:rsid w:val="2E5D389C"/>
    <w:rsid w:val="2EB72FAC"/>
    <w:rsid w:val="2F220FBD"/>
    <w:rsid w:val="2F28170D"/>
    <w:rsid w:val="2F9E5F7F"/>
    <w:rsid w:val="2FE222AB"/>
    <w:rsid w:val="303A7ABD"/>
    <w:rsid w:val="30DC3724"/>
    <w:rsid w:val="31023A8B"/>
    <w:rsid w:val="313034EA"/>
    <w:rsid w:val="319A1498"/>
    <w:rsid w:val="319C528E"/>
    <w:rsid w:val="31A16195"/>
    <w:rsid w:val="31C75BFC"/>
    <w:rsid w:val="3216623C"/>
    <w:rsid w:val="32204DF4"/>
    <w:rsid w:val="324C5418"/>
    <w:rsid w:val="32792DC0"/>
    <w:rsid w:val="32B96A57"/>
    <w:rsid w:val="32EC3440"/>
    <w:rsid w:val="33845A2F"/>
    <w:rsid w:val="33D94AF6"/>
    <w:rsid w:val="34036C94"/>
    <w:rsid w:val="34430EE4"/>
    <w:rsid w:val="351705A2"/>
    <w:rsid w:val="351B1DBB"/>
    <w:rsid w:val="352944D8"/>
    <w:rsid w:val="355E6877"/>
    <w:rsid w:val="358E5002"/>
    <w:rsid w:val="36137F20"/>
    <w:rsid w:val="36483084"/>
    <w:rsid w:val="36580C52"/>
    <w:rsid w:val="36841C9D"/>
    <w:rsid w:val="37BE2D67"/>
    <w:rsid w:val="37C63C0C"/>
    <w:rsid w:val="38156F95"/>
    <w:rsid w:val="382014AF"/>
    <w:rsid w:val="38677E1A"/>
    <w:rsid w:val="39040FBC"/>
    <w:rsid w:val="39227249"/>
    <w:rsid w:val="392751D2"/>
    <w:rsid w:val="393C6ED0"/>
    <w:rsid w:val="395D0BF4"/>
    <w:rsid w:val="3A31418E"/>
    <w:rsid w:val="3A5E4C24"/>
    <w:rsid w:val="3ABE3914"/>
    <w:rsid w:val="3AC56A51"/>
    <w:rsid w:val="3B456E4D"/>
    <w:rsid w:val="3B8A37F6"/>
    <w:rsid w:val="3C756255"/>
    <w:rsid w:val="3C965FB6"/>
    <w:rsid w:val="3CC924C2"/>
    <w:rsid w:val="3CED04E1"/>
    <w:rsid w:val="3CFE26EE"/>
    <w:rsid w:val="3D834238"/>
    <w:rsid w:val="3DA15E32"/>
    <w:rsid w:val="3DB7332E"/>
    <w:rsid w:val="3DFD29A6"/>
    <w:rsid w:val="3E2D4F38"/>
    <w:rsid w:val="3E467EA9"/>
    <w:rsid w:val="3E5750C4"/>
    <w:rsid w:val="3ECB05ED"/>
    <w:rsid w:val="3F185CE9"/>
    <w:rsid w:val="3F541D09"/>
    <w:rsid w:val="3F8A5812"/>
    <w:rsid w:val="40074D11"/>
    <w:rsid w:val="40A47108"/>
    <w:rsid w:val="40B624C0"/>
    <w:rsid w:val="40ED4F53"/>
    <w:rsid w:val="40ED58D1"/>
    <w:rsid w:val="41AE6491"/>
    <w:rsid w:val="41B35246"/>
    <w:rsid w:val="41CE08E1"/>
    <w:rsid w:val="422F5354"/>
    <w:rsid w:val="42521EDC"/>
    <w:rsid w:val="429C06E0"/>
    <w:rsid w:val="42E2557F"/>
    <w:rsid w:val="43284021"/>
    <w:rsid w:val="434D1CD9"/>
    <w:rsid w:val="43727992"/>
    <w:rsid w:val="4413082D"/>
    <w:rsid w:val="44262549"/>
    <w:rsid w:val="44BF09B5"/>
    <w:rsid w:val="44E73A68"/>
    <w:rsid w:val="44F53CF9"/>
    <w:rsid w:val="44F763A1"/>
    <w:rsid w:val="453E5D7D"/>
    <w:rsid w:val="458B0B8F"/>
    <w:rsid w:val="45E358FD"/>
    <w:rsid w:val="460100CF"/>
    <w:rsid w:val="46160AA8"/>
    <w:rsid w:val="461A0E6F"/>
    <w:rsid w:val="468635AE"/>
    <w:rsid w:val="46923708"/>
    <w:rsid w:val="46AE0CE1"/>
    <w:rsid w:val="46DC584E"/>
    <w:rsid w:val="47052BA2"/>
    <w:rsid w:val="47222787"/>
    <w:rsid w:val="47692B96"/>
    <w:rsid w:val="4820108B"/>
    <w:rsid w:val="48271036"/>
    <w:rsid w:val="48566EA7"/>
    <w:rsid w:val="486707D0"/>
    <w:rsid w:val="48A203D1"/>
    <w:rsid w:val="48AF7330"/>
    <w:rsid w:val="48D67C19"/>
    <w:rsid w:val="49627B61"/>
    <w:rsid w:val="49836455"/>
    <w:rsid w:val="49904AA9"/>
    <w:rsid w:val="49C53294"/>
    <w:rsid w:val="49EA0282"/>
    <w:rsid w:val="4A1534DB"/>
    <w:rsid w:val="4AB4263E"/>
    <w:rsid w:val="4ADA6446"/>
    <w:rsid w:val="4AFD3FE5"/>
    <w:rsid w:val="4B1F6B44"/>
    <w:rsid w:val="4BAF06B2"/>
    <w:rsid w:val="4BB5639C"/>
    <w:rsid w:val="4BE06C76"/>
    <w:rsid w:val="4C2F3522"/>
    <w:rsid w:val="4C667DF9"/>
    <w:rsid w:val="4CBF073A"/>
    <w:rsid w:val="4CE70AA9"/>
    <w:rsid w:val="4D001B6A"/>
    <w:rsid w:val="4D4B1038"/>
    <w:rsid w:val="4D9B105B"/>
    <w:rsid w:val="4DBD7A5B"/>
    <w:rsid w:val="4DFF5169"/>
    <w:rsid w:val="4E204980"/>
    <w:rsid w:val="4F4F0B87"/>
    <w:rsid w:val="4F69246C"/>
    <w:rsid w:val="4F71072F"/>
    <w:rsid w:val="4FFC2ABD"/>
    <w:rsid w:val="50096772"/>
    <w:rsid w:val="50446212"/>
    <w:rsid w:val="505B61BE"/>
    <w:rsid w:val="507765E7"/>
    <w:rsid w:val="50AF18DD"/>
    <w:rsid w:val="50B9783D"/>
    <w:rsid w:val="50C07F8E"/>
    <w:rsid w:val="50C30BF9"/>
    <w:rsid w:val="50C86E43"/>
    <w:rsid w:val="51C130AF"/>
    <w:rsid w:val="52A004AF"/>
    <w:rsid w:val="530A7B81"/>
    <w:rsid w:val="533B56AA"/>
    <w:rsid w:val="535D3873"/>
    <w:rsid w:val="53BF62DB"/>
    <w:rsid w:val="54523EB6"/>
    <w:rsid w:val="547D5E60"/>
    <w:rsid w:val="54955C3E"/>
    <w:rsid w:val="54C17E31"/>
    <w:rsid w:val="54F415C9"/>
    <w:rsid w:val="55603AEE"/>
    <w:rsid w:val="55AE6607"/>
    <w:rsid w:val="55B654BC"/>
    <w:rsid w:val="55BC5D6A"/>
    <w:rsid w:val="55F3310C"/>
    <w:rsid w:val="565262BB"/>
    <w:rsid w:val="56B22591"/>
    <w:rsid w:val="56BA5480"/>
    <w:rsid w:val="56E204A4"/>
    <w:rsid w:val="57521214"/>
    <w:rsid w:val="57534881"/>
    <w:rsid w:val="57805D82"/>
    <w:rsid w:val="57E551DF"/>
    <w:rsid w:val="58495F26"/>
    <w:rsid w:val="58596B7D"/>
    <w:rsid w:val="58900246"/>
    <w:rsid w:val="58920462"/>
    <w:rsid w:val="58B33F35"/>
    <w:rsid w:val="58CB74D0"/>
    <w:rsid w:val="59511030"/>
    <w:rsid w:val="596005C1"/>
    <w:rsid w:val="599A2739"/>
    <w:rsid w:val="59C35F98"/>
    <w:rsid w:val="5A02402A"/>
    <w:rsid w:val="5A0709DC"/>
    <w:rsid w:val="5A1530F9"/>
    <w:rsid w:val="5A193724"/>
    <w:rsid w:val="5A8C5871"/>
    <w:rsid w:val="5AAB0E29"/>
    <w:rsid w:val="5AB07062"/>
    <w:rsid w:val="5AB67D0C"/>
    <w:rsid w:val="5ABB59DD"/>
    <w:rsid w:val="5ACE0213"/>
    <w:rsid w:val="5AF27E32"/>
    <w:rsid w:val="5B5017A3"/>
    <w:rsid w:val="5B5C08B4"/>
    <w:rsid w:val="5BED4CF5"/>
    <w:rsid w:val="5C20557D"/>
    <w:rsid w:val="5C221AFD"/>
    <w:rsid w:val="5C4B1054"/>
    <w:rsid w:val="5C72548C"/>
    <w:rsid w:val="5C86208C"/>
    <w:rsid w:val="5C9F314E"/>
    <w:rsid w:val="5CA03949"/>
    <w:rsid w:val="5D2745F6"/>
    <w:rsid w:val="5D7D7571"/>
    <w:rsid w:val="5D810AA5"/>
    <w:rsid w:val="5DC6613A"/>
    <w:rsid w:val="5DF04B2E"/>
    <w:rsid w:val="5E1B2CA8"/>
    <w:rsid w:val="5E1E6518"/>
    <w:rsid w:val="5E4C10B3"/>
    <w:rsid w:val="5E7C30F9"/>
    <w:rsid w:val="5F061262"/>
    <w:rsid w:val="5F893C41"/>
    <w:rsid w:val="5F942D12"/>
    <w:rsid w:val="6005776C"/>
    <w:rsid w:val="60A26D69"/>
    <w:rsid w:val="60CE4002"/>
    <w:rsid w:val="60F5158E"/>
    <w:rsid w:val="60FB0B6F"/>
    <w:rsid w:val="61093892"/>
    <w:rsid w:val="61C34DC7"/>
    <w:rsid w:val="61D87084"/>
    <w:rsid w:val="61EB473F"/>
    <w:rsid w:val="622568AA"/>
    <w:rsid w:val="622B1669"/>
    <w:rsid w:val="622D44EB"/>
    <w:rsid w:val="624502F4"/>
    <w:rsid w:val="628D57F7"/>
    <w:rsid w:val="6292105F"/>
    <w:rsid w:val="63043D0B"/>
    <w:rsid w:val="636760C4"/>
    <w:rsid w:val="63862972"/>
    <w:rsid w:val="63DE27AE"/>
    <w:rsid w:val="640654EF"/>
    <w:rsid w:val="64094201"/>
    <w:rsid w:val="645B3DFE"/>
    <w:rsid w:val="648A46E4"/>
    <w:rsid w:val="657B5DDA"/>
    <w:rsid w:val="65B14293"/>
    <w:rsid w:val="661A3845"/>
    <w:rsid w:val="661F2C0A"/>
    <w:rsid w:val="662326FA"/>
    <w:rsid w:val="66576847"/>
    <w:rsid w:val="66C832A1"/>
    <w:rsid w:val="67D0240D"/>
    <w:rsid w:val="68937690"/>
    <w:rsid w:val="68BD5C94"/>
    <w:rsid w:val="68C36416"/>
    <w:rsid w:val="68D45F2D"/>
    <w:rsid w:val="69050110"/>
    <w:rsid w:val="693469CC"/>
    <w:rsid w:val="6938470E"/>
    <w:rsid w:val="69B47B0D"/>
    <w:rsid w:val="6AC61871"/>
    <w:rsid w:val="6AFE7291"/>
    <w:rsid w:val="6B384C27"/>
    <w:rsid w:val="6B9C21AC"/>
    <w:rsid w:val="6BAD2A66"/>
    <w:rsid w:val="6BB40298"/>
    <w:rsid w:val="6D385385"/>
    <w:rsid w:val="6D5A453F"/>
    <w:rsid w:val="6D844C7E"/>
    <w:rsid w:val="6DE446DA"/>
    <w:rsid w:val="6E0479A5"/>
    <w:rsid w:val="6E1B63AC"/>
    <w:rsid w:val="6E5A0C83"/>
    <w:rsid w:val="6E8F14E4"/>
    <w:rsid w:val="6EA91C0A"/>
    <w:rsid w:val="6EB26D11"/>
    <w:rsid w:val="6EE13152"/>
    <w:rsid w:val="6F15104E"/>
    <w:rsid w:val="6F4A519B"/>
    <w:rsid w:val="6F502E05"/>
    <w:rsid w:val="6F6F116A"/>
    <w:rsid w:val="6FB13491"/>
    <w:rsid w:val="6FE23107"/>
    <w:rsid w:val="700215D2"/>
    <w:rsid w:val="703F45D4"/>
    <w:rsid w:val="70425E72"/>
    <w:rsid w:val="70645DE9"/>
    <w:rsid w:val="70DD2B03"/>
    <w:rsid w:val="70FC4273"/>
    <w:rsid w:val="711B28F4"/>
    <w:rsid w:val="71325EE7"/>
    <w:rsid w:val="713E2ADE"/>
    <w:rsid w:val="714F4CEB"/>
    <w:rsid w:val="715C14BB"/>
    <w:rsid w:val="71AB48B1"/>
    <w:rsid w:val="71ED6038"/>
    <w:rsid w:val="7207315D"/>
    <w:rsid w:val="723637B5"/>
    <w:rsid w:val="7238752D"/>
    <w:rsid w:val="72596DA7"/>
    <w:rsid w:val="729F57FE"/>
    <w:rsid w:val="73217FC1"/>
    <w:rsid w:val="73245D03"/>
    <w:rsid w:val="734C3E6C"/>
    <w:rsid w:val="735107AC"/>
    <w:rsid w:val="73B8060B"/>
    <w:rsid w:val="73D56FFD"/>
    <w:rsid w:val="73EB3E75"/>
    <w:rsid w:val="748B71CF"/>
    <w:rsid w:val="749E1E54"/>
    <w:rsid w:val="74AE3AD6"/>
    <w:rsid w:val="74C943BC"/>
    <w:rsid w:val="75143273"/>
    <w:rsid w:val="756920F3"/>
    <w:rsid w:val="75C012E0"/>
    <w:rsid w:val="7601232C"/>
    <w:rsid w:val="762878B8"/>
    <w:rsid w:val="764010A6"/>
    <w:rsid w:val="766611A4"/>
    <w:rsid w:val="766F3378"/>
    <w:rsid w:val="76B02C89"/>
    <w:rsid w:val="77185C44"/>
    <w:rsid w:val="77291F0E"/>
    <w:rsid w:val="77435591"/>
    <w:rsid w:val="77562203"/>
    <w:rsid w:val="776D5ECB"/>
    <w:rsid w:val="77770AF7"/>
    <w:rsid w:val="779276DF"/>
    <w:rsid w:val="77974CF6"/>
    <w:rsid w:val="779C230C"/>
    <w:rsid w:val="77B6549F"/>
    <w:rsid w:val="781520BE"/>
    <w:rsid w:val="786F6AC8"/>
    <w:rsid w:val="78F477F3"/>
    <w:rsid w:val="792629E6"/>
    <w:rsid w:val="79422AEC"/>
    <w:rsid w:val="796230E1"/>
    <w:rsid w:val="797779EA"/>
    <w:rsid w:val="79865A13"/>
    <w:rsid w:val="79AB2CDA"/>
    <w:rsid w:val="79F96CAC"/>
    <w:rsid w:val="7A1E16FE"/>
    <w:rsid w:val="7A403EB0"/>
    <w:rsid w:val="7A460C55"/>
    <w:rsid w:val="7A527E3C"/>
    <w:rsid w:val="7A6535D9"/>
    <w:rsid w:val="7B4056A4"/>
    <w:rsid w:val="7CAF31EA"/>
    <w:rsid w:val="7CE36F9C"/>
    <w:rsid w:val="7D0A7D18"/>
    <w:rsid w:val="7D0B4787"/>
    <w:rsid w:val="7E7A2C7B"/>
    <w:rsid w:val="7EC65EC0"/>
    <w:rsid w:val="7EE33228"/>
    <w:rsid w:val="7EE52766"/>
    <w:rsid w:val="7EE96DEA"/>
    <w:rsid w:val="7F954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qFormat="1"/>
    <w:lsdException w:name="toc 1" w:uiPriority="0" w:qFormat="1"/>
    <w:lsdException w:name="toc 2" w:uiPriority="0" w:qFormat="1"/>
    <w:lsdException w:name="toc 3" w:uiPriority="0"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iPriority="0" w:qFormat="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qFormat="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0" w:qFormat="1"/>
    <w:lsdException w:name="Emphasis" w:semiHidden="1" w:unhideWhenUsed="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cs="Calibri"/>
      <w:kern w:val="1"/>
      <w:sz w:val="21"/>
      <w:szCs w:val="21"/>
    </w:rPr>
  </w:style>
  <w:style w:type="paragraph" w:styleId="1">
    <w:name w:val="heading 1"/>
    <w:next w:val="a"/>
    <w:qFormat/>
    <w:pPr>
      <w:keepNext/>
      <w:keepLines/>
      <w:widowControl w:val="0"/>
      <w:spacing w:line="576" w:lineRule="auto"/>
      <w:jc w:val="both"/>
      <w:outlineLvl w:val="0"/>
    </w:pPr>
    <w:rPr>
      <w:b/>
      <w:bCs/>
      <w:kern w:val="1"/>
      <w:sz w:val="44"/>
      <w:szCs w:val="44"/>
    </w:rPr>
  </w:style>
  <w:style w:type="paragraph" w:styleId="20">
    <w:name w:val="heading 2"/>
    <w:next w:val="a"/>
    <w:qFormat/>
    <w:pPr>
      <w:keepNext/>
      <w:keepLines/>
      <w:widowControl w:val="0"/>
      <w:spacing w:before="240" w:after="120" w:line="400" w:lineRule="exact"/>
      <w:ind w:left="454" w:hanging="454"/>
      <w:jc w:val="center"/>
      <w:outlineLvl w:val="1"/>
    </w:pPr>
    <w:rPr>
      <w:rFonts w:ascii="Cambria" w:hAnsi="Cambria"/>
      <w:b/>
      <w:bCs/>
      <w:kern w:val="1"/>
      <w:sz w:val="32"/>
      <w:szCs w:val="32"/>
    </w:rPr>
  </w:style>
  <w:style w:type="paragraph" w:styleId="3">
    <w:name w:val="heading 3"/>
    <w:next w:val="a"/>
    <w:qFormat/>
    <w:pPr>
      <w:keepNext/>
      <w:keepLines/>
      <w:widowControl w:val="0"/>
      <w:spacing w:before="260" w:after="260" w:line="415" w:lineRule="auto"/>
      <w:jc w:val="both"/>
      <w:outlineLvl w:val="2"/>
    </w:pPr>
    <w:rPr>
      <w:rFonts w:ascii="Calibri" w:hAnsi="Calibri" w:cs="Calibri"/>
      <w:b/>
      <w:bCs/>
      <w:kern w:val="1"/>
      <w:sz w:val="32"/>
      <w:szCs w:val="32"/>
    </w:rPr>
  </w:style>
  <w:style w:type="paragraph" w:styleId="4">
    <w:name w:val="heading 4"/>
    <w:next w:val="a"/>
    <w:qFormat/>
    <w:pPr>
      <w:keepNext/>
      <w:keepLines/>
      <w:widowControl w:val="0"/>
      <w:spacing w:before="280" w:after="290" w:line="377" w:lineRule="auto"/>
      <w:jc w:val="both"/>
      <w:outlineLvl w:val="3"/>
    </w:pPr>
    <w:rPr>
      <w:rFonts w:ascii="Cambria" w:eastAsia="Cambria" w:hAnsi="Cambria" w:cs="Calibri"/>
      <w:b/>
      <w:bCs/>
      <w:kern w:val="1"/>
      <w:sz w:val="28"/>
      <w:szCs w:val="28"/>
    </w:rPr>
  </w:style>
  <w:style w:type="paragraph" w:styleId="5">
    <w:name w:val="heading 5"/>
    <w:next w:val="a"/>
    <w:qFormat/>
    <w:pPr>
      <w:keepNext/>
      <w:keepLines/>
      <w:widowControl w:val="0"/>
      <w:spacing w:before="240" w:after="120"/>
      <w:outlineLvl w:val="4"/>
    </w:pPr>
    <w:rPr>
      <w:rFonts w:ascii="Calibri" w:hAnsi="Calibri"/>
      <w:b/>
      <w:bCs/>
      <w:kern w:val="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Char"/>
    <w:qFormat/>
    <w:pPr>
      <w:spacing w:after="120"/>
      <w:ind w:left="420" w:firstLine="420"/>
    </w:pPr>
    <w:rPr>
      <w:rFonts w:cs="Calibri"/>
      <w:sz w:val="21"/>
      <w:szCs w:val="21"/>
    </w:rPr>
  </w:style>
  <w:style w:type="paragraph" w:styleId="a3">
    <w:name w:val="Body Text Indent"/>
    <w:basedOn w:val="a"/>
    <w:next w:val="21"/>
    <w:link w:val="Char"/>
    <w:qFormat/>
    <w:pPr>
      <w:spacing w:line="380" w:lineRule="exact"/>
      <w:ind w:firstLine="480"/>
    </w:pPr>
    <w:rPr>
      <w:rFonts w:cs="Times New Roman"/>
      <w:sz w:val="24"/>
      <w:szCs w:val="24"/>
    </w:rPr>
  </w:style>
  <w:style w:type="paragraph" w:styleId="21">
    <w:name w:val="Body Text Indent 2"/>
    <w:basedOn w:val="a"/>
    <w:qFormat/>
    <w:pPr>
      <w:ind w:firstLine="629"/>
    </w:pPr>
    <w:rPr>
      <w:rFonts w:eastAsia="方正仿宋"/>
      <w:sz w:val="32"/>
    </w:rPr>
  </w:style>
  <w:style w:type="paragraph" w:styleId="a4">
    <w:name w:val="table of authorities"/>
    <w:basedOn w:val="a"/>
    <w:next w:val="a"/>
    <w:autoRedefine/>
    <w:qFormat/>
    <w:pPr>
      <w:widowControl/>
      <w:spacing w:afterLines="100"/>
      <w:ind w:leftChars="200" w:left="420" w:firstLineChars="200" w:firstLine="200"/>
    </w:pPr>
    <w:rPr>
      <w:lang w:val="zh-CN"/>
    </w:rPr>
  </w:style>
  <w:style w:type="paragraph" w:styleId="a5">
    <w:name w:val="Normal Indent"/>
    <w:basedOn w:val="a"/>
    <w:autoRedefine/>
    <w:qFormat/>
    <w:pPr>
      <w:ind w:firstLine="420"/>
    </w:pPr>
  </w:style>
  <w:style w:type="paragraph" w:styleId="a6">
    <w:name w:val="Document Map"/>
    <w:autoRedefine/>
    <w:qFormat/>
    <w:pPr>
      <w:widowControl w:val="0"/>
      <w:spacing w:line="360" w:lineRule="auto"/>
      <w:ind w:firstLine="200"/>
    </w:pPr>
    <w:rPr>
      <w:rFonts w:ascii="宋体" w:eastAsia="仿宋_GB2312" w:hAnsi="宋体"/>
      <w:kern w:val="1"/>
      <w:sz w:val="18"/>
      <w:szCs w:val="18"/>
    </w:rPr>
  </w:style>
  <w:style w:type="paragraph" w:styleId="a7">
    <w:name w:val="Body Text"/>
    <w:basedOn w:val="a"/>
    <w:qFormat/>
    <w:pPr>
      <w:spacing w:after="120"/>
    </w:pPr>
    <w:rPr>
      <w:rFonts w:cs="Times New Roman"/>
      <w:sz w:val="24"/>
      <w:szCs w:val="24"/>
    </w:rPr>
  </w:style>
  <w:style w:type="paragraph" w:styleId="30">
    <w:name w:val="toc 3"/>
    <w:next w:val="a"/>
    <w:autoRedefine/>
    <w:qFormat/>
    <w:pPr>
      <w:widowControl w:val="0"/>
      <w:ind w:left="840"/>
      <w:jc w:val="both"/>
    </w:pPr>
    <w:rPr>
      <w:rFonts w:ascii="Calibri" w:hAnsi="Calibri" w:cs="Calibri"/>
      <w:kern w:val="1"/>
      <w:sz w:val="21"/>
      <w:szCs w:val="21"/>
    </w:rPr>
  </w:style>
  <w:style w:type="paragraph" w:styleId="a8">
    <w:name w:val="Plain Text"/>
    <w:basedOn w:val="a"/>
    <w:autoRedefine/>
    <w:qFormat/>
    <w:rPr>
      <w:rFonts w:ascii="宋体" w:hAnsi="宋体" w:cs="Times New Roman"/>
    </w:rPr>
  </w:style>
  <w:style w:type="paragraph" w:styleId="a9">
    <w:name w:val="Date"/>
    <w:next w:val="a"/>
    <w:qFormat/>
    <w:pPr>
      <w:widowControl w:val="0"/>
      <w:spacing w:line="360" w:lineRule="auto"/>
      <w:ind w:left="100" w:firstLine="200"/>
    </w:pPr>
    <w:rPr>
      <w:rFonts w:ascii="Calibri" w:hAnsi="Calibri"/>
      <w:kern w:val="1"/>
      <w:sz w:val="24"/>
      <w:szCs w:val="22"/>
    </w:rPr>
  </w:style>
  <w:style w:type="paragraph" w:styleId="aa">
    <w:name w:val="Balloon Text"/>
    <w:autoRedefine/>
    <w:qFormat/>
    <w:pPr>
      <w:widowControl w:val="0"/>
      <w:jc w:val="both"/>
    </w:pPr>
    <w:rPr>
      <w:kern w:val="1"/>
      <w:sz w:val="18"/>
      <w:szCs w:val="18"/>
    </w:rPr>
  </w:style>
  <w:style w:type="paragraph" w:styleId="ab">
    <w:name w:val="footer"/>
    <w:basedOn w:val="a"/>
    <w:qFormat/>
    <w:pPr>
      <w:tabs>
        <w:tab w:val="center" w:pos="4153"/>
        <w:tab w:val="right" w:pos="8306"/>
      </w:tabs>
      <w:jc w:val="left"/>
    </w:pPr>
    <w:rPr>
      <w:rFonts w:cs="Times New Roman"/>
      <w:sz w:val="18"/>
      <w:szCs w:val="18"/>
    </w:rPr>
  </w:style>
  <w:style w:type="paragraph" w:styleId="ac">
    <w:name w:val="header"/>
    <w:basedOn w:val="a"/>
    <w:autoRedefine/>
    <w:qFormat/>
    <w:pPr>
      <w:pBdr>
        <w:top w:val="none" w:sz="0" w:space="1" w:color="000000"/>
        <w:left w:val="none" w:sz="0" w:space="4" w:color="000000"/>
        <w:bottom w:val="none" w:sz="0" w:space="1" w:color="000000"/>
        <w:right w:val="none" w:sz="0" w:space="4" w:color="000000"/>
        <w:between w:val="none" w:sz="0" w:space="0" w:color="000000"/>
      </w:pBdr>
      <w:tabs>
        <w:tab w:val="center" w:pos="4153"/>
        <w:tab w:val="right" w:pos="8306"/>
      </w:tabs>
    </w:pPr>
    <w:rPr>
      <w:rFonts w:cs="Times New Roman"/>
      <w:sz w:val="18"/>
      <w:szCs w:val="18"/>
    </w:rPr>
  </w:style>
  <w:style w:type="paragraph" w:styleId="10">
    <w:name w:val="toc 1"/>
    <w:basedOn w:val="a"/>
    <w:next w:val="a"/>
    <w:autoRedefine/>
    <w:qFormat/>
    <w:rPr>
      <w:b/>
      <w:bCs/>
      <w:sz w:val="24"/>
      <w:szCs w:val="24"/>
    </w:rPr>
  </w:style>
  <w:style w:type="paragraph" w:styleId="31">
    <w:name w:val="Body Text Indent 3"/>
    <w:qFormat/>
    <w:pPr>
      <w:widowControl w:val="0"/>
      <w:contextualSpacing/>
    </w:pPr>
    <w:rPr>
      <w:rFonts w:eastAsia="仿宋_GB2312"/>
      <w:kern w:val="1"/>
      <w:sz w:val="24"/>
      <w:szCs w:val="16"/>
    </w:rPr>
  </w:style>
  <w:style w:type="paragraph" w:styleId="9">
    <w:name w:val="index 9"/>
    <w:basedOn w:val="a"/>
    <w:next w:val="a"/>
    <w:autoRedefine/>
    <w:uiPriority w:val="99"/>
    <w:qFormat/>
    <w:pPr>
      <w:ind w:leftChars="1600" w:left="1600"/>
    </w:pPr>
  </w:style>
  <w:style w:type="paragraph" w:styleId="22">
    <w:name w:val="toc 2"/>
    <w:next w:val="a"/>
    <w:autoRedefine/>
    <w:qFormat/>
    <w:pPr>
      <w:widowControl w:val="0"/>
      <w:ind w:left="420"/>
      <w:jc w:val="both"/>
    </w:pPr>
    <w:rPr>
      <w:rFonts w:ascii="Calibri" w:hAnsi="Calibri" w:cs="Calibri"/>
      <w:kern w:val="1"/>
      <w:sz w:val="21"/>
      <w:szCs w:val="21"/>
    </w:rPr>
  </w:style>
  <w:style w:type="paragraph" w:styleId="HTML">
    <w:name w:val="HTML Preformatted"/>
    <w:basedOn w:val="a"/>
    <w:autoRedefine/>
    <w:qFormat/>
    <w:rPr>
      <w:rFonts w:ascii="Courier New" w:hAnsi="Courier New" w:cs="Courier New"/>
      <w:sz w:val="20"/>
      <w:szCs w:val="20"/>
    </w:rPr>
  </w:style>
  <w:style w:type="paragraph" w:styleId="ad">
    <w:name w:val="Normal (Web)"/>
    <w:basedOn w:val="a"/>
    <w:next w:val="9"/>
    <w:autoRedefine/>
    <w:qFormat/>
    <w:rPr>
      <w:sz w:val="24"/>
      <w:szCs w:val="24"/>
    </w:rPr>
  </w:style>
  <w:style w:type="paragraph" w:styleId="ae">
    <w:name w:val="Title"/>
    <w:qFormat/>
    <w:pPr>
      <w:widowControl w:val="0"/>
      <w:spacing w:line="360" w:lineRule="auto"/>
      <w:outlineLvl w:val="0"/>
    </w:pPr>
    <w:rPr>
      <w:rFonts w:ascii="Cambria" w:hAnsi="Cambria" w:cs="Calibri"/>
      <w:b/>
      <w:bCs/>
      <w:kern w:val="1"/>
      <w:sz w:val="32"/>
      <w:szCs w:val="32"/>
    </w:rPr>
  </w:style>
  <w:style w:type="table" w:styleId="af">
    <w:name w:val="Table Grid"/>
    <w:basedOn w:val="a1"/>
    <w:uiPriority w:val="99"/>
    <w:semiHidden/>
    <w:unhideWhenUsed/>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qFormat/>
    <w:rPr>
      <w:rFonts w:ascii="Times New Roman" w:eastAsia="黑体" w:hAnsi="Times New Roman" w:cs="Times New Roman"/>
      <w:bCs/>
      <w:kern w:val="0"/>
      <w:sz w:val="20"/>
      <w:szCs w:val="20"/>
      <w:lang w:val="en-US" w:eastAsia="zh-CN" w:bidi="ar-SA"/>
    </w:rPr>
  </w:style>
  <w:style w:type="character" w:styleId="af1">
    <w:name w:val="page number"/>
    <w:qFormat/>
  </w:style>
  <w:style w:type="character" w:styleId="af2">
    <w:name w:val="FollowedHyperlink"/>
    <w:qFormat/>
    <w:rPr>
      <w:rFonts w:ascii="Times New Roman" w:hAnsi="Times New Roman" w:cs="Times New Roman"/>
      <w:kern w:val="0"/>
      <w:sz w:val="20"/>
      <w:szCs w:val="20"/>
      <w:lang w:val="en-US" w:eastAsia="zh-CN" w:bidi="ar-SA"/>
    </w:rPr>
  </w:style>
  <w:style w:type="character" w:styleId="af3">
    <w:name w:val="line number"/>
    <w:qFormat/>
    <w:rPr>
      <w:rFonts w:ascii="Times New Roman" w:hAnsi="Times New Roman" w:cs="Times New Roman"/>
      <w:kern w:val="0"/>
      <w:sz w:val="20"/>
      <w:szCs w:val="20"/>
      <w:lang w:val="en-US" w:eastAsia="zh-CN" w:bidi="ar-SA"/>
    </w:rPr>
  </w:style>
  <w:style w:type="character" w:styleId="af4">
    <w:name w:val="Hyperlink"/>
    <w:autoRedefine/>
    <w:qFormat/>
    <w:rPr>
      <w:rFonts w:ascii="Times New Roman" w:hAnsi="Times New Roman" w:cs="Times New Roman"/>
      <w:color w:val="0000FF"/>
      <w:kern w:val="0"/>
      <w:sz w:val="20"/>
      <w:szCs w:val="20"/>
      <w:u w:val="single"/>
      <w:lang w:val="en-US" w:eastAsia="zh-CN" w:bidi="ar-SA"/>
    </w:rPr>
  </w:style>
  <w:style w:type="paragraph" w:customStyle="1" w:styleId="Default">
    <w:name w:val="Default"/>
    <w:autoRedefine/>
    <w:qFormat/>
    <w:pPr>
      <w:widowControl w:val="0"/>
    </w:pPr>
    <w:rPr>
      <w:rFonts w:ascii="宋体_x0013_....." w:eastAsia="宋体_x0013_....." w:hAnsi="宋体_x0013_....." w:hint="eastAsia"/>
      <w:sz w:val="24"/>
    </w:rPr>
  </w:style>
  <w:style w:type="paragraph" w:styleId="af5">
    <w:name w:val="List Paragraph"/>
    <w:basedOn w:val="a"/>
    <w:autoRedefine/>
    <w:qFormat/>
    <w:pPr>
      <w:ind w:firstLine="420"/>
    </w:pPr>
  </w:style>
  <w:style w:type="paragraph" w:customStyle="1" w:styleId="af6">
    <w:name w:val="表格文字"/>
    <w:basedOn w:val="a3"/>
    <w:autoRedefine/>
    <w:qFormat/>
    <w:pPr>
      <w:spacing w:before="25" w:after="25"/>
      <w:jc w:val="left"/>
    </w:pPr>
    <w:rPr>
      <w:bCs/>
      <w:spacing w:val="10"/>
      <w:kern w:val="0"/>
    </w:rPr>
  </w:style>
  <w:style w:type="paragraph" w:customStyle="1" w:styleId="11">
    <w:name w:val="批注文字1"/>
    <w:autoRedefine/>
    <w:qFormat/>
    <w:pPr>
      <w:widowControl w:val="0"/>
      <w:spacing w:line="360" w:lineRule="atLeast"/>
    </w:pPr>
    <w:rPr>
      <w:rFonts w:ascii="Calibri" w:hAnsi="Calibri"/>
      <w:kern w:val="1"/>
      <w:sz w:val="24"/>
      <w:szCs w:val="24"/>
    </w:rPr>
  </w:style>
  <w:style w:type="paragraph" w:customStyle="1" w:styleId="12">
    <w:name w:val="批注主题1"/>
    <w:basedOn w:val="11"/>
    <w:next w:val="11"/>
    <w:autoRedefine/>
    <w:qFormat/>
    <w:pPr>
      <w:spacing w:before="100" w:beforeAutospacing="1" w:after="100" w:afterAutospacing="1" w:line="360" w:lineRule="auto"/>
    </w:pPr>
    <w:rPr>
      <w:rFonts w:ascii="Times New Roman" w:hAnsi="Times New Roman"/>
      <w:b/>
      <w:bCs/>
      <w:sz w:val="20"/>
    </w:rPr>
  </w:style>
  <w:style w:type="paragraph" w:customStyle="1" w:styleId="D5">
    <w:name w:val="D标题5"/>
    <w:basedOn w:val="5"/>
    <w:next w:val="D"/>
    <w:autoRedefine/>
    <w:qFormat/>
    <w:pPr>
      <w:spacing w:before="100" w:beforeAutospacing="1" w:after="100" w:afterAutospacing="1"/>
      <w:ind w:hanging="1008"/>
    </w:pPr>
    <w:rPr>
      <w:rFonts w:eastAsia="黑体"/>
    </w:rPr>
  </w:style>
  <w:style w:type="paragraph" w:customStyle="1" w:styleId="D">
    <w:name w:val="D正文"/>
    <w:basedOn w:val="20"/>
    <w:autoRedefine/>
    <w:qFormat/>
    <w:pPr>
      <w:widowControl/>
      <w:spacing w:before="100" w:beforeAutospacing="1" w:after="100" w:afterAutospacing="1"/>
      <w:ind w:left="0"/>
      <w:jc w:val="left"/>
    </w:pPr>
  </w:style>
  <w:style w:type="paragraph" w:customStyle="1" w:styleId="2TimesNewRoman5020">
    <w:name w:val="样式 标题 2 + Times New Roman 四号 非加粗 段前: 5 磅 段后: 0 磅 行距: 固定值 20..."/>
    <w:basedOn w:val="20"/>
    <w:autoRedefine/>
    <w:qFormat/>
    <w:pPr>
      <w:spacing w:before="100" w:after="0"/>
      <w:ind w:left="0" w:firstLine="0"/>
      <w:jc w:val="both"/>
    </w:pPr>
    <w:rPr>
      <w:rFonts w:ascii="Times New Roman" w:hAnsi="Times New Roman"/>
      <w:b w:val="0"/>
      <w:bCs w:val="0"/>
      <w:sz w:val="28"/>
      <w:szCs w:val="28"/>
    </w:rPr>
  </w:style>
  <w:style w:type="paragraph" w:customStyle="1" w:styleId="WPSOffice1">
    <w:name w:val="WPSOffice手动目录 1"/>
    <w:autoRedefine/>
    <w:qFormat/>
    <w:rPr>
      <w:rFonts w:ascii="Calibri" w:hAnsi="Calibri" w:cs="Calibri"/>
    </w:rPr>
  </w:style>
  <w:style w:type="paragraph" w:customStyle="1" w:styleId="WPSOffice2">
    <w:name w:val="WPSOffice手动目录 2"/>
    <w:autoRedefine/>
    <w:qFormat/>
    <w:pPr>
      <w:ind w:left="200"/>
    </w:pPr>
    <w:rPr>
      <w:rFonts w:ascii="Calibri" w:hAnsi="Calibri" w:cs="Calibri"/>
    </w:rPr>
  </w:style>
  <w:style w:type="paragraph" w:customStyle="1" w:styleId="WPSOffice3">
    <w:name w:val="WPSOffice手动目录 3"/>
    <w:autoRedefine/>
    <w:qFormat/>
    <w:pPr>
      <w:ind w:left="400"/>
    </w:pPr>
    <w:rPr>
      <w:rFonts w:ascii="Calibri" w:hAnsi="Calibri" w:cs="Calibri"/>
    </w:rPr>
  </w:style>
  <w:style w:type="paragraph" w:customStyle="1" w:styleId="13">
    <w:name w:val="列出段落1"/>
    <w:autoRedefine/>
    <w:qFormat/>
    <w:pPr>
      <w:widowControl w:val="0"/>
      <w:ind w:firstLine="420"/>
      <w:jc w:val="both"/>
    </w:pPr>
    <w:rPr>
      <w:rFonts w:ascii="Calibri" w:hAnsi="Calibri" w:cs="Calibri"/>
      <w:kern w:val="1"/>
      <w:sz w:val="21"/>
      <w:szCs w:val="22"/>
    </w:rPr>
  </w:style>
  <w:style w:type="paragraph" w:customStyle="1" w:styleId="14">
    <w:name w:val="_标题1"/>
    <w:basedOn w:val="1"/>
    <w:autoRedefine/>
    <w:qFormat/>
    <w:pPr>
      <w:pageBreakBefore/>
      <w:tabs>
        <w:tab w:val="left" w:pos="360"/>
      </w:tabs>
      <w:spacing w:line="360" w:lineRule="auto"/>
      <w:jc w:val="center"/>
    </w:pPr>
    <w:rPr>
      <w:rFonts w:ascii="Arial" w:eastAsia="黑体" w:hAnsi="Arial"/>
      <w:bCs w:val="0"/>
      <w:szCs w:val="24"/>
    </w:rPr>
  </w:style>
  <w:style w:type="paragraph" w:customStyle="1" w:styleId="gx-2">
    <w:name w:val="gx-2"/>
    <w:basedOn w:val="20"/>
    <w:autoRedefine/>
    <w:qFormat/>
    <w:pPr>
      <w:spacing w:before="0" w:after="0" w:line="360" w:lineRule="auto"/>
      <w:ind w:left="851" w:hanging="851"/>
      <w:jc w:val="both"/>
    </w:pPr>
    <w:rPr>
      <w:rFonts w:ascii="华文中宋" w:eastAsia="华文中宋" w:hAnsi="华文中宋"/>
      <w:kern w:val="0"/>
      <w:sz w:val="20"/>
    </w:rPr>
  </w:style>
  <w:style w:type="paragraph" w:customStyle="1" w:styleId="TOC1">
    <w:name w:val="TOC 标题1"/>
    <w:basedOn w:val="1"/>
    <w:autoRedefine/>
    <w:qFormat/>
    <w:pPr>
      <w:widowControl/>
      <w:spacing w:before="240" w:line="259" w:lineRule="auto"/>
      <w:jc w:val="left"/>
      <w:outlineLvl w:val="9"/>
    </w:pPr>
    <w:rPr>
      <w:rFonts w:ascii="Cambria" w:eastAsia="Cambria" w:hAnsi="Cambria"/>
      <w:b w:val="0"/>
      <w:bCs w:val="0"/>
      <w:color w:val="376092"/>
      <w:sz w:val="32"/>
      <w:szCs w:val="32"/>
    </w:rPr>
  </w:style>
  <w:style w:type="paragraph" w:customStyle="1" w:styleId="TableParagraph">
    <w:name w:val="Table Paragraph"/>
    <w:autoRedefine/>
    <w:qFormat/>
    <w:pPr>
      <w:widowControl w:val="0"/>
    </w:pPr>
    <w:rPr>
      <w:rFonts w:ascii="Calibri" w:eastAsia="Calibri" w:hAnsi="Calibri" w:cs="Calibri"/>
      <w:kern w:val="1"/>
      <w:sz w:val="22"/>
      <w:szCs w:val="22"/>
    </w:rPr>
  </w:style>
  <w:style w:type="paragraph" w:customStyle="1" w:styleId="my">
    <w:name w:val="my正文"/>
    <w:autoRedefine/>
    <w:qFormat/>
    <w:pPr>
      <w:widowControl w:val="0"/>
      <w:ind w:firstLine="480"/>
      <w:jc w:val="both"/>
    </w:pPr>
    <w:rPr>
      <w:kern w:val="1"/>
      <w:sz w:val="24"/>
      <w:szCs w:val="24"/>
    </w:rPr>
  </w:style>
  <w:style w:type="paragraph" w:customStyle="1" w:styleId="-12">
    <w:name w:val="彩色列表 - 强调文字颜色 12"/>
    <w:autoRedefine/>
    <w:qFormat/>
    <w:pPr>
      <w:widowControl w:val="0"/>
      <w:ind w:left="720"/>
      <w:contextualSpacing/>
      <w:jc w:val="both"/>
    </w:pPr>
    <w:rPr>
      <w:rFonts w:ascii="Calibri" w:eastAsia="Calibri" w:hAnsi="Calibri" w:cs="Calibri"/>
      <w:kern w:val="1"/>
      <w:sz w:val="21"/>
      <w:szCs w:val="24"/>
    </w:rPr>
  </w:style>
  <w:style w:type="paragraph" w:customStyle="1" w:styleId="074">
    <w:name w:val="样式 首行缩进:  0.74 厘米"/>
    <w:autoRedefine/>
    <w:qFormat/>
    <w:pPr>
      <w:widowControl w:val="0"/>
      <w:ind w:firstLine="420"/>
      <w:jc w:val="both"/>
    </w:pPr>
    <w:rPr>
      <w:rFonts w:ascii="Arial" w:eastAsia="仿宋_GB2312" w:hAnsi="Arial" w:cs="Arial"/>
      <w:bCs/>
      <w:kern w:val="1"/>
      <w:sz w:val="28"/>
      <w:szCs w:val="28"/>
    </w:rPr>
  </w:style>
  <w:style w:type="paragraph" w:customStyle="1" w:styleId="15">
    <w:name w:val="1正文"/>
    <w:autoRedefine/>
    <w:qFormat/>
    <w:pPr>
      <w:widowControl w:val="0"/>
      <w:ind w:firstLine="200"/>
      <w:jc w:val="both"/>
    </w:pPr>
    <w:rPr>
      <w:rFonts w:eastAsia="仿宋_GB2312"/>
      <w:kern w:val="1"/>
      <w:sz w:val="32"/>
      <w:szCs w:val="24"/>
    </w:rPr>
  </w:style>
  <w:style w:type="paragraph" w:customStyle="1" w:styleId="TOC2">
    <w:name w:val="TOC 标题2"/>
    <w:basedOn w:val="1"/>
    <w:autoRedefine/>
    <w:qFormat/>
    <w:pPr>
      <w:widowControl/>
      <w:spacing w:before="480" w:line="276" w:lineRule="auto"/>
      <w:jc w:val="left"/>
      <w:outlineLvl w:val="9"/>
    </w:pPr>
    <w:rPr>
      <w:rFonts w:ascii="Cambria" w:eastAsia="Cambria" w:hAnsi="Cambria"/>
      <w:color w:val="376092"/>
      <w:sz w:val="28"/>
      <w:szCs w:val="28"/>
    </w:rPr>
  </w:style>
  <w:style w:type="paragraph" w:customStyle="1" w:styleId="16">
    <w:name w:val="修订1"/>
    <w:autoRedefine/>
    <w:qFormat/>
    <w:rPr>
      <w:rFonts w:ascii="Calibri" w:hAnsi="Calibri" w:cs="Calibri"/>
      <w:kern w:val="1"/>
      <w:sz w:val="21"/>
      <w:szCs w:val="21"/>
    </w:rPr>
  </w:style>
  <w:style w:type="paragraph" w:customStyle="1" w:styleId="CharCharCharChar">
    <w:name w:val="Char Char Char Char"/>
    <w:autoRedefine/>
    <w:qFormat/>
    <w:pPr>
      <w:widowControl w:val="0"/>
      <w:jc w:val="both"/>
    </w:pPr>
    <w:rPr>
      <w:rFonts w:eastAsia="仿宋_GB2312"/>
      <w:kern w:val="1"/>
      <w:sz w:val="32"/>
      <w:szCs w:val="32"/>
    </w:rPr>
  </w:style>
  <w:style w:type="paragraph" w:customStyle="1" w:styleId="Char1CharCharCharCharCharChar">
    <w:name w:val="Char1 Char Char Char Char Char Char"/>
    <w:autoRedefine/>
    <w:qFormat/>
    <w:pPr>
      <w:spacing w:after="160" w:line="240" w:lineRule="exact"/>
      <w:ind w:firstLine="200"/>
    </w:pPr>
    <w:rPr>
      <w:rFonts w:ascii="Verdana" w:eastAsia="仿宋_GB2312" w:hAnsi="Verdana"/>
      <w:kern w:val="1"/>
    </w:rPr>
  </w:style>
  <w:style w:type="paragraph" w:customStyle="1" w:styleId="Char1">
    <w:name w:val="Char1"/>
    <w:autoRedefine/>
    <w:qFormat/>
    <w:pPr>
      <w:spacing w:line="360" w:lineRule="auto"/>
      <w:ind w:left="-3" w:right="-28" w:firstLine="200"/>
    </w:pPr>
    <w:rPr>
      <w:rFonts w:ascii="Tahoma" w:eastAsia="仿宋_GB2312" w:hAnsi="Tahoma" w:cs="Tahoma"/>
      <w:kern w:val="1"/>
      <w:sz w:val="24"/>
      <w:szCs w:val="24"/>
    </w:rPr>
  </w:style>
  <w:style w:type="paragraph" w:customStyle="1" w:styleId="5-018">
    <w:name w:val="样式 标题 5 + 右侧:  -0.18 字符"/>
    <w:autoRedefine/>
    <w:qFormat/>
    <w:pPr>
      <w:widowControl w:val="0"/>
      <w:tabs>
        <w:tab w:val="left" w:pos="1008"/>
      </w:tabs>
      <w:spacing w:line="360" w:lineRule="auto"/>
      <w:ind w:left="2108" w:hanging="420"/>
    </w:pPr>
    <w:rPr>
      <w:rFonts w:eastAsia="仿宋_GB2312"/>
      <w:kern w:val="1"/>
      <w:sz w:val="24"/>
      <w:szCs w:val="24"/>
    </w:rPr>
  </w:style>
  <w:style w:type="paragraph" w:customStyle="1" w:styleId="17">
    <w:name w:val="无间隔1"/>
    <w:autoRedefine/>
    <w:qFormat/>
    <w:pPr>
      <w:widowControl w:val="0"/>
      <w:jc w:val="both"/>
    </w:pPr>
    <w:rPr>
      <w:kern w:val="1"/>
      <w:sz w:val="21"/>
      <w:szCs w:val="24"/>
    </w:rPr>
  </w:style>
  <w:style w:type="paragraph" w:customStyle="1" w:styleId="af7">
    <w:name w:val="宋体加粗内文"/>
    <w:autoRedefine/>
    <w:qFormat/>
    <w:pPr>
      <w:widowControl w:val="0"/>
      <w:spacing w:line="404" w:lineRule="exact"/>
      <w:ind w:firstLine="200"/>
    </w:pPr>
    <w:rPr>
      <w:rFonts w:ascii="仿宋" w:eastAsia="仿宋" w:hAnsi="仿宋" w:cs="宋体"/>
      <w:b/>
      <w:kern w:val="1"/>
      <w:sz w:val="24"/>
      <w:szCs w:val="24"/>
    </w:rPr>
  </w:style>
  <w:style w:type="paragraph" w:customStyle="1" w:styleId="110">
    <w:name w:val="列出段落11"/>
    <w:autoRedefine/>
    <w:qFormat/>
    <w:pPr>
      <w:widowControl w:val="0"/>
      <w:spacing w:before="100" w:beforeAutospacing="1" w:after="100" w:afterAutospacing="1" w:line="360" w:lineRule="auto"/>
      <w:ind w:firstLine="420"/>
      <w:jc w:val="both"/>
    </w:pPr>
    <w:rPr>
      <w:kern w:val="1"/>
      <w:sz w:val="21"/>
      <w:szCs w:val="24"/>
    </w:rPr>
  </w:style>
  <w:style w:type="paragraph" w:customStyle="1" w:styleId="TOC11">
    <w:name w:val="TOC 标题11"/>
    <w:basedOn w:val="1"/>
    <w:autoRedefine/>
    <w:qFormat/>
    <w:pPr>
      <w:widowControl/>
      <w:spacing w:before="480" w:beforeAutospacing="1" w:afterAutospacing="1" w:line="276" w:lineRule="auto"/>
      <w:jc w:val="left"/>
      <w:outlineLvl w:val="9"/>
    </w:pPr>
    <w:rPr>
      <w:rFonts w:ascii="Cambria" w:hAnsi="Cambria"/>
      <w:b w:val="0"/>
      <w:color w:val="365F91"/>
      <w:sz w:val="28"/>
      <w:szCs w:val="28"/>
    </w:rPr>
  </w:style>
  <w:style w:type="paragraph" w:customStyle="1" w:styleId="23">
    <w:name w:val="列出段落2"/>
    <w:autoRedefine/>
    <w:qFormat/>
    <w:pPr>
      <w:widowControl w:val="0"/>
      <w:spacing w:before="100" w:beforeAutospacing="1" w:after="100" w:afterAutospacing="1" w:line="360" w:lineRule="auto"/>
      <w:ind w:firstLine="420"/>
      <w:jc w:val="both"/>
    </w:pPr>
    <w:rPr>
      <w:kern w:val="1"/>
      <w:sz w:val="21"/>
      <w:szCs w:val="24"/>
    </w:rPr>
  </w:style>
  <w:style w:type="paragraph" w:customStyle="1" w:styleId="32">
    <w:name w:val="列出段落3"/>
    <w:autoRedefine/>
    <w:qFormat/>
    <w:pPr>
      <w:widowControl w:val="0"/>
      <w:spacing w:line="360" w:lineRule="auto"/>
      <w:ind w:firstLine="420"/>
    </w:pPr>
    <w:rPr>
      <w:rFonts w:eastAsia="仿宋_GB2312"/>
      <w:kern w:val="1"/>
      <w:sz w:val="24"/>
      <w:szCs w:val="24"/>
    </w:rPr>
  </w:style>
  <w:style w:type="character" w:customStyle="1" w:styleId="18">
    <w:name w:val="批注引用1"/>
    <w:autoRedefine/>
    <w:qFormat/>
    <w:rPr>
      <w:rFonts w:ascii="Times New Roman" w:hAnsi="Times New Roman" w:cs="Times New Roman"/>
      <w:kern w:val="0"/>
      <w:lang w:val="en-US" w:eastAsia="zh-CN" w:bidi="ar-SA"/>
    </w:rPr>
  </w:style>
  <w:style w:type="character" w:customStyle="1" w:styleId="HTML0">
    <w:name w:val="HTML 预设格式 字符"/>
    <w:autoRedefine/>
    <w:qFormat/>
    <w:rPr>
      <w:rFonts w:ascii="Courier New" w:hAnsi="Courier New" w:cs="Courier New"/>
      <w:kern w:val="0"/>
      <w:sz w:val="20"/>
      <w:szCs w:val="20"/>
      <w:lang w:val="en-US" w:eastAsia="zh-CN" w:bidi="ar-SA"/>
    </w:rPr>
  </w:style>
  <w:style w:type="character" w:customStyle="1" w:styleId="19">
    <w:name w:val="标题 1 字符"/>
    <w:autoRedefine/>
    <w:qFormat/>
    <w:rPr>
      <w:rFonts w:ascii="Times New Roman" w:hAnsi="Times New Roman" w:cs="Times New Roman"/>
      <w:b/>
      <w:bCs/>
      <w:sz w:val="44"/>
      <w:szCs w:val="44"/>
      <w:lang w:val="en-US" w:eastAsia="zh-CN" w:bidi="ar-SA"/>
    </w:rPr>
  </w:style>
  <w:style w:type="character" w:customStyle="1" w:styleId="24">
    <w:name w:val="标题 2 字符"/>
    <w:autoRedefine/>
    <w:qFormat/>
    <w:rPr>
      <w:rFonts w:ascii="Cambria" w:hAnsi="Cambria" w:cs="Cambria"/>
      <w:b/>
      <w:bCs/>
      <w:kern w:val="0"/>
      <w:sz w:val="32"/>
      <w:szCs w:val="32"/>
      <w:lang w:val="en-US" w:eastAsia="zh-CN" w:bidi="ar-SA"/>
    </w:rPr>
  </w:style>
  <w:style w:type="character" w:customStyle="1" w:styleId="33">
    <w:name w:val="标题 3 字符"/>
    <w:autoRedefine/>
    <w:qFormat/>
    <w:rPr>
      <w:rFonts w:eastAsia="宋体" w:cs="Calibri"/>
      <w:b/>
      <w:bCs/>
      <w:kern w:val="1"/>
      <w:sz w:val="32"/>
      <w:szCs w:val="32"/>
    </w:rPr>
  </w:style>
  <w:style w:type="character" w:customStyle="1" w:styleId="40">
    <w:name w:val="标题 4 字符"/>
    <w:autoRedefine/>
    <w:qFormat/>
    <w:rPr>
      <w:rFonts w:ascii="Cambria" w:eastAsia="Cambria" w:hAnsi="Cambria"/>
      <w:b/>
      <w:bCs/>
      <w:kern w:val="1"/>
      <w:sz w:val="28"/>
      <w:szCs w:val="28"/>
    </w:rPr>
  </w:style>
  <w:style w:type="character" w:customStyle="1" w:styleId="af8">
    <w:name w:val="正文文本 字符"/>
    <w:autoRedefine/>
    <w:qFormat/>
    <w:rPr>
      <w:kern w:val="0"/>
      <w:sz w:val="24"/>
      <w:szCs w:val="24"/>
      <w:lang w:val="en-US" w:eastAsia="zh-CN" w:bidi="ar-SA"/>
    </w:rPr>
  </w:style>
  <w:style w:type="character" w:customStyle="1" w:styleId="50">
    <w:name w:val="标题 5 字符"/>
    <w:autoRedefine/>
    <w:qFormat/>
    <w:rPr>
      <w:b/>
      <w:bCs/>
      <w:kern w:val="0"/>
      <w:sz w:val="28"/>
      <w:szCs w:val="28"/>
      <w:lang w:val="en-US" w:eastAsia="zh-CN" w:bidi="ar-SA"/>
    </w:rPr>
  </w:style>
  <w:style w:type="character" w:customStyle="1" w:styleId="af9">
    <w:name w:val="批注文字 字符"/>
    <w:autoRedefine/>
    <w:qFormat/>
    <w:rPr>
      <w:kern w:val="0"/>
      <w:sz w:val="24"/>
      <w:szCs w:val="24"/>
      <w:lang w:val="en-US" w:eastAsia="zh-CN" w:bidi="ar-SA"/>
    </w:rPr>
  </w:style>
  <w:style w:type="character" w:customStyle="1" w:styleId="afa">
    <w:name w:val="正文文本缩进 字符"/>
    <w:autoRedefine/>
    <w:qFormat/>
    <w:rPr>
      <w:kern w:val="0"/>
      <w:sz w:val="24"/>
      <w:szCs w:val="24"/>
      <w:lang w:val="en-US" w:eastAsia="zh-CN" w:bidi="ar-SA"/>
    </w:rPr>
  </w:style>
  <w:style w:type="character" w:customStyle="1" w:styleId="afb">
    <w:name w:val="纯文本 字符"/>
    <w:autoRedefine/>
    <w:qFormat/>
    <w:rPr>
      <w:rFonts w:ascii="宋体" w:hAnsi="宋体" w:cs="宋体"/>
      <w:kern w:val="0"/>
      <w:lang w:val="en-US" w:eastAsia="zh-CN" w:bidi="ar-SA"/>
    </w:rPr>
  </w:style>
  <w:style w:type="character" w:customStyle="1" w:styleId="afc">
    <w:name w:val="批注框文本 字符"/>
    <w:autoRedefine/>
    <w:qFormat/>
    <w:rPr>
      <w:rFonts w:ascii="Times New Roman" w:hAnsi="Times New Roman" w:cs="Times New Roman"/>
      <w:sz w:val="18"/>
      <w:szCs w:val="18"/>
      <w:lang w:val="en-US" w:eastAsia="zh-CN" w:bidi="ar-SA"/>
    </w:rPr>
  </w:style>
  <w:style w:type="character" w:customStyle="1" w:styleId="afd">
    <w:name w:val="页脚 字符"/>
    <w:autoRedefine/>
    <w:qFormat/>
    <w:rPr>
      <w:kern w:val="0"/>
      <w:sz w:val="18"/>
      <w:szCs w:val="18"/>
      <w:lang w:val="en-US" w:eastAsia="zh-CN" w:bidi="ar-SA"/>
    </w:rPr>
  </w:style>
  <w:style w:type="character" w:customStyle="1" w:styleId="afe">
    <w:name w:val="页眉 字符"/>
    <w:autoRedefine/>
    <w:qFormat/>
    <w:rPr>
      <w:kern w:val="0"/>
      <w:sz w:val="18"/>
      <w:szCs w:val="18"/>
      <w:lang w:val="en-US" w:eastAsia="zh-CN" w:bidi="ar-SA"/>
    </w:rPr>
  </w:style>
  <w:style w:type="character" w:customStyle="1" w:styleId="aff">
    <w:name w:val="普通(网站) 字符"/>
    <w:autoRedefine/>
    <w:qFormat/>
    <w:rPr>
      <w:rFonts w:ascii="Times New Roman" w:hAnsi="Times New Roman"/>
      <w:sz w:val="24"/>
      <w:szCs w:val="24"/>
      <w:lang w:val="en-US" w:eastAsia="zh-CN" w:bidi="ar-SA"/>
    </w:rPr>
  </w:style>
  <w:style w:type="character" w:customStyle="1" w:styleId="aff0">
    <w:name w:val="标题 字符"/>
    <w:autoRedefine/>
    <w:qFormat/>
    <w:rPr>
      <w:rFonts w:ascii="Cambria" w:eastAsia="宋体" w:hAnsi="Cambria"/>
      <w:b/>
      <w:bCs/>
      <w:kern w:val="1"/>
      <w:sz w:val="32"/>
      <w:szCs w:val="32"/>
    </w:rPr>
  </w:style>
  <w:style w:type="character" w:customStyle="1" w:styleId="25">
    <w:name w:val="正文首行缩进 2 字符"/>
    <w:autoRedefine/>
    <w:qFormat/>
    <w:rPr>
      <w:kern w:val="0"/>
      <w:sz w:val="24"/>
      <w:szCs w:val="24"/>
      <w:lang w:val="en-US" w:eastAsia="zh-CN" w:bidi="ar-SA"/>
    </w:rPr>
  </w:style>
  <w:style w:type="character" w:customStyle="1" w:styleId="aff1">
    <w:name w:val="列出段落 字符"/>
    <w:autoRedefine/>
    <w:qFormat/>
    <w:rPr>
      <w:rFonts w:ascii="Times New Roman" w:hAnsi="Times New Roman"/>
      <w:lang w:val="en-US" w:eastAsia="zh-CN" w:bidi="ar-SA"/>
    </w:rPr>
  </w:style>
  <w:style w:type="character" w:customStyle="1" w:styleId="font141">
    <w:name w:val="font141"/>
    <w:autoRedefine/>
    <w:qFormat/>
    <w:rPr>
      <w:rFonts w:ascii="宋体" w:hAnsi="宋体" w:cs="宋体"/>
      <w:b/>
      <w:bCs/>
      <w:kern w:val="0"/>
      <w:sz w:val="16"/>
      <w:szCs w:val="16"/>
      <w:lang w:val="en-US" w:eastAsia="zh-CN" w:bidi="ar-SA"/>
    </w:rPr>
  </w:style>
  <w:style w:type="character" w:customStyle="1" w:styleId="font71">
    <w:name w:val="font71"/>
    <w:autoRedefine/>
    <w:qFormat/>
    <w:rPr>
      <w:rFonts w:ascii="宋体" w:hAnsi="宋体" w:cs="宋体"/>
      <w:b/>
      <w:bCs/>
      <w:kern w:val="0"/>
      <w:sz w:val="16"/>
      <w:szCs w:val="16"/>
      <w:lang w:val="en-US" w:eastAsia="zh-CN" w:bidi="ar-SA"/>
    </w:rPr>
  </w:style>
  <w:style w:type="character" w:customStyle="1" w:styleId="font21">
    <w:name w:val="font21"/>
    <w:autoRedefine/>
    <w:qFormat/>
    <w:rPr>
      <w:rFonts w:ascii="宋体" w:hAnsi="宋体" w:cs="宋体"/>
      <w:color w:val="0000FF"/>
      <w:kern w:val="0"/>
      <w:sz w:val="16"/>
      <w:szCs w:val="16"/>
      <w:lang w:val="en-US" w:eastAsia="zh-CN" w:bidi="ar-SA"/>
    </w:rPr>
  </w:style>
  <w:style w:type="character" w:customStyle="1" w:styleId="font101">
    <w:name w:val="font101"/>
    <w:autoRedefine/>
    <w:qFormat/>
    <w:rPr>
      <w:rFonts w:ascii="宋体" w:hAnsi="宋体" w:cs="宋体"/>
      <w:color w:val="0000FF"/>
      <w:kern w:val="0"/>
      <w:sz w:val="16"/>
      <w:szCs w:val="16"/>
      <w:lang w:val="en-US" w:eastAsia="zh-CN" w:bidi="ar-SA"/>
    </w:rPr>
  </w:style>
  <w:style w:type="character" w:customStyle="1" w:styleId="font01">
    <w:name w:val="font01"/>
    <w:autoRedefine/>
    <w:qFormat/>
    <w:rPr>
      <w:rFonts w:ascii="宋体" w:hAnsi="宋体" w:cs="宋体"/>
      <w:color w:val="0000FF"/>
      <w:kern w:val="0"/>
      <w:sz w:val="16"/>
      <w:szCs w:val="16"/>
      <w:vertAlign w:val="superscript"/>
      <w:lang w:val="en-US" w:eastAsia="zh-CN" w:bidi="ar-SA"/>
    </w:rPr>
  </w:style>
  <w:style w:type="character" w:customStyle="1" w:styleId="font131">
    <w:name w:val="font131"/>
    <w:autoRedefine/>
    <w:qFormat/>
    <w:rPr>
      <w:rFonts w:ascii="宋体" w:hAnsi="宋体" w:cs="宋体"/>
      <w:kern w:val="0"/>
      <w:sz w:val="16"/>
      <w:szCs w:val="16"/>
      <w:lang w:val="en-US" w:eastAsia="zh-CN" w:bidi="ar-SA"/>
    </w:rPr>
  </w:style>
  <w:style w:type="character" w:customStyle="1" w:styleId="font61">
    <w:name w:val="font61"/>
    <w:autoRedefine/>
    <w:qFormat/>
    <w:rPr>
      <w:rFonts w:ascii="宋体" w:hAnsi="宋体" w:cs="宋体"/>
      <w:kern w:val="0"/>
      <w:sz w:val="16"/>
      <w:szCs w:val="16"/>
      <w:lang w:val="en-US" w:eastAsia="zh-CN" w:bidi="ar-SA"/>
    </w:rPr>
  </w:style>
  <w:style w:type="character" w:customStyle="1" w:styleId="font121">
    <w:name w:val="font121"/>
    <w:autoRedefine/>
    <w:qFormat/>
    <w:rPr>
      <w:rFonts w:ascii="宋体" w:hAnsi="宋体" w:cs="宋体"/>
      <w:kern w:val="0"/>
      <w:sz w:val="16"/>
      <w:szCs w:val="16"/>
      <w:vertAlign w:val="superscript"/>
      <w:lang w:val="en-US" w:eastAsia="zh-CN" w:bidi="ar-SA"/>
    </w:rPr>
  </w:style>
  <w:style w:type="character" w:customStyle="1" w:styleId="displayarti">
    <w:name w:val="displayarti"/>
    <w:autoRedefine/>
    <w:qFormat/>
    <w:rPr>
      <w:rFonts w:ascii="Times New Roman" w:hAnsi="Times New Roman" w:cs="Times New Roman"/>
      <w:color w:val="FFFFFF"/>
      <w:kern w:val="0"/>
      <w:sz w:val="20"/>
      <w:szCs w:val="20"/>
      <w:lang w:val="en-US" w:eastAsia="zh-CN" w:bidi="ar-SA"/>
    </w:rPr>
  </w:style>
  <w:style w:type="character" w:customStyle="1" w:styleId="cfdate">
    <w:name w:val="cfdate"/>
    <w:autoRedefine/>
    <w:qFormat/>
    <w:rPr>
      <w:rFonts w:ascii="Times New Roman" w:hAnsi="Times New Roman" w:cs="Times New Roman"/>
      <w:kern w:val="0"/>
      <w:sz w:val="18"/>
      <w:szCs w:val="18"/>
      <w:lang w:val="en-US" w:eastAsia="zh-CN" w:bidi="ar-SA"/>
    </w:rPr>
  </w:style>
  <w:style w:type="character" w:customStyle="1" w:styleId="redfilenumber">
    <w:name w:val="redfilenumber"/>
    <w:autoRedefine/>
    <w:qFormat/>
    <w:rPr>
      <w:rFonts w:ascii="Times New Roman" w:hAnsi="Times New Roman" w:cs="Times New Roman"/>
      <w:kern w:val="0"/>
      <w:sz w:val="18"/>
      <w:szCs w:val="18"/>
      <w:lang w:val="en-US" w:eastAsia="zh-CN" w:bidi="ar-SA"/>
    </w:rPr>
  </w:style>
  <w:style w:type="character" w:customStyle="1" w:styleId="qxdate">
    <w:name w:val="qxdate"/>
    <w:autoRedefine/>
    <w:qFormat/>
    <w:rPr>
      <w:rFonts w:ascii="Times New Roman" w:hAnsi="Times New Roman" w:cs="Times New Roman"/>
      <w:kern w:val="0"/>
      <w:sz w:val="18"/>
      <w:szCs w:val="18"/>
      <w:lang w:val="en-US" w:eastAsia="zh-CN" w:bidi="ar-SA"/>
    </w:rPr>
  </w:style>
  <w:style w:type="character" w:customStyle="1" w:styleId="redfilefwwh">
    <w:name w:val="redfilefwwh"/>
    <w:autoRedefine/>
    <w:qFormat/>
    <w:rPr>
      <w:rFonts w:ascii="Times New Roman" w:hAnsi="Times New Roman" w:cs="Times New Roman"/>
      <w:kern w:val="0"/>
      <w:sz w:val="18"/>
      <w:szCs w:val="18"/>
      <w:lang w:val="en-US" w:eastAsia="zh-CN" w:bidi="ar-SA"/>
    </w:rPr>
  </w:style>
  <w:style w:type="character" w:customStyle="1" w:styleId="gjfg">
    <w:name w:val="gjfg"/>
    <w:autoRedefine/>
    <w:qFormat/>
  </w:style>
  <w:style w:type="character" w:customStyle="1" w:styleId="1a">
    <w:name w:val="未处理的提及1"/>
    <w:autoRedefine/>
    <w:qFormat/>
    <w:rPr>
      <w:rFonts w:ascii="Times New Roman" w:hAnsi="Times New Roman" w:cs="Times New Roman"/>
      <w:color w:val="808080"/>
      <w:kern w:val="0"/>
      <w:sz w:val="20"/>
      <w:szCs w:val="20"/>
      <w:shd w:val="clear" w:color="auto" w:fill="E6E6E6"/>
      <w:lang w:val="en-US" w:eastAsia="zh-CN" w:bidi="ar-SA"/>
    </w:rPr>
  </w:style>
  <w:style w:type="character" w:customStyle="1" w:styleId="gx-2Char">
    <w:name w:val="gx-2 Char"/>
    <w:autoRedefine/>
    <w:qFormat/>
    <w:rPr>
      <w:rFonts w:ascii="华文中宋" w:eastAsia="华文中宋" w:hAnsi="华文中宋" w:cs="Times New Roman"/>
      <w:b/>
      <w:bCs/>
      <w:kern w:val="0"/>
      <w:sz w:val="32"/>
      <w:szCs w:val="32"/>
      <w:lang w:val="en-US" w:eastAsia="zh-CN" w:bidi="ar-SA"/>
    </w:rPr>
  </w:style>
  <w:style w:type="character" w:customStyle="1" w:styleId="4CharCharChar">
    <w:name w:val="标题 4 Char Char Char"/>
    <w:autoRedefine/>
    <w:qFormat/>
    <w:rPr>
      <w:rFonts w:ascii="Arial" w:eastAsia="黑体" w:hAnsi="Arial" w:cs="Times New Roman"/>
      <w:b/>
      <w:bCs/>
      <w:sz w:val="28"/>
      <w:szCs w:val="28"/>
    </w:rPr>
  </w:style>
  <w:style w:type="character" w:customStyle="1" w:styleId="myChar">
    <w:name w:val="my正文 Char"/>
    <w:autoRedefine/>
    <w:qFormat/>
    <w:rPr>
      <w:rFonts w:ascii="Times New Roman" w:hAnsi="Times New Roman" w:cs="Times New Roman"/>
      <w:sz w:val="24"/>
      <w:szCs w:val="24"/>
      <w:lang w:val="en-US" w:eastAsia="zh-CN" w:bidi="ar-SA"/>
    </w:rPr>
  </w:style>
  <w:style w:type="character" w:customStyle="1" w:styleId="1b">
    <w:name w:val="1正文 字符"/>
    <w:autoRedefine/>
    <w:qFormat/>
    <w:rPr>
      <w:rFonts w:ascii="Times New Roman" w:eastAsia="仿宋_GB2312" w:hAnsi="Times New Roman"/>
      <w:kern w:val="1"/>
      <w:sz w:val="32"/>
      <w:szCs w:val="24"/>
    </w:rPr>
  </w:style>
  <w:style w:type="character" w:customStyle="1" w:styleId="aff2">
    <w:name w:val="文档结构图 字符"/>
    <w:autoRedefine/>
    <w:qFormat/>
    <w:rPr>
      <w:rFonts w:ascii="宋体" w:eastAsia="仿宋_GB2312" w:hAnsi="宋体"/>
      <w:kern w:val="1"/>
      <w:sz w:val="18"/>
      <w:szCs w:val="18"/>
    </w:rPr>
  </w:style>
  <w:style w:type="character" w:customStyle="1" w:styleId="aff3">
    <w:name w:val="日期 字符"/>
    <w:autoRedefine/>
    <w:qFormat/>
    <w:rPr>
      <w:rFonts w:ascii="Calibri" w:hAnsi="Calibri"/>
      <w:kern w:val="1"/>
      <w:sz w:val="24"/>
      <w:szCs w:val="22"/>
    </w:rPr>
  </w:style>
  <w:style w:type="character" w:customStyle="1" w:styleId="34">
    <w:name w:val="正文文本缩进 3 字符"/>
    <w:autoRedefine/>
    <w:qFormat/>
    <w:rPr>
      <w:rFonts w:eastAsia="仿宋_GB2312"/>
      <w:kern w:val="1"/>
      <w:sz w:val="24"/>
      <w:szCs w:val="16"/>
    </w:rPr>
  </w:style>
  <w:style w:type="character" w:customStyle="1" w:styleId="aff4">
    <w:name w:val="批注主题 字符"/>
    <w:autoRedefine/>
    <w:qFormat/>
    <w:rPr>
      <w:rFonts w:ascii="Calibri" w:hAnsi="Calibri" w:cs="Calibri"/>
      <w:b/>
      <w:bCs/>
      <w:sz w:val="24"/>
      <w:szCs w:val="24"/>
    </w:rPr>
  </w:style>
  <w:style w:type="character" w:customStyle="1" w:styleId="Char10">
    <w:name w:val="标题 Char1"/>
    <w:autoRedefine/>
    <w:qFormat/>
    <w:rPr>
      <w:rFonts w:ascii="Cambria" w:eastAsia="宋体" w:hAnsi="Cambria" w:cs="Times New Roman"/>
      <w:b/>
      <w:bCs/>
      <w:sz w:val="32"/>
      <w:szCs w:val="32"/>
    </w:rPr>
  </w:style>
  <w:style w:type="character" w:customStyle="1" w:styleId="CharChar">
    <w:name w:val="Char Char"/>
    <w:autoRedefine/>
    <w:qFormat/>
    <w:rPr>
      <w:rFonts w:ascii="Cambria" w:hAnsi="Cambria" w:cs="Times New Roman"/>
      <w:b/>
      <w:bCs/>
      <w:kern w:val="0"/>
      <w:sz w:val="32"/>
      <w:szCs w:val="32"/>
      <w:lang w:val="en-US" w:eastAsia="zh-CN" w:bidi="ar-SA"/>
    </w:rPr>
  </w:style>
  <w:style w:type="character" w:customStyle="1" w:styleId="aff5">
    <w:name w:val="正文缩进 字符"/>
    <w:autoRedefine/>
    <w:qFormat/>
    <w:rPr>
      <w:rFonts w:ascii="Calibri" w:hAnsi="Calibri" w:cs="Calibri"/>
      <w:kern w:val="1"/>
      <w:sz w:val="21"/>
      <w:szCs w:val="21"/>
    </w:rPr>
  </w:style>
  <w:style w:type="character" w:customStyle="1" w:styleId="1c">
    <w:name w:val="书籍标题1"/>
    <w:autoRedefine/>
    <w:qFormat/>
    <w:rPr>
      <w:rFonts w:eastAsia="仿宋_GB2312"/>
      <w:b/>
      <w:bCs/>
      <w:smallCaps/>
      <w:spacing w:val="2"/>
      <w:sz w:val="36"/>
    </w:rPr>
  </w:style>
  <w:style w:type="character" w:customStyle="1" w:styleId="Char0">
    <w:name w:val="宋体加粗内文 Char"/>
    <w:autoRedefine/>
    <w:qFormat/>
    <w:rPr>
      <w:rFonts w:ascii="仿宋" w:eastAsia="仿宋" w:hAnsi="仿宋" w:cs="宋体"/>
      <w:b/>
      <w:sz w:val="24"/>
      <w:szCs w:val="24"/>
    </w:rPr>
  </w:style>
  <w:style w:type="paragraph" w:customStyle="1" w:styleId="Style17">
    <w:name w:val="_Style 17"/>
    <w:basedOn w:val="a"/>
    <w:next w:val="a"/>
    <w:autoRedefine/>
    <w:uiPriority w:val="99"/>
    <w:unhideWhenUsed/>
    <w:qFormat/>
    <w:pPr>
      <w:ind w:leftChars="200" w:left="420"/>
    </w:pPr>
    <w:rPr>
      <w:rFonts w:cs="Times New Roman"/>
      <w:kern w:val="0"/>
      <w:sz w:val="24"/>
      <w:szCs w:val="20"/>
    </w:rPr>
  </w:style>
  <w:style w:type="paragraph" w:customStyle="1" w:styleId="text">
    <w:name w:val="text"/>
    <w:basedOn w:val="a"/>
    <w:autoRedefine/>
    <w:qFormat/>
    <w:pPr>
      <w:widowControl/>
      <w:spacing w:before="100" w:beforeAutospacing="1" w:after="100" w:afterAutospacing="1"/>
    </w:pPr>
    <w:rPr>
      <w:rFonts w:ascii="宋体" w:hAnsi="宋体" w:cs="宋体"/>
      <w:szCs w:val="24"/>
    </w:rPr>
  </w:style>
  <w:style w:type="paragraph" w:customStyle="1" w:styleId="26">
    <w:name w:val="正文2"/>
    <w:basedOn w:val="a"/>
    <w:autoRedefine/>
    <w:qFormat/>
    <w:pPr>
      <w:adjustRightInd w:val="0"/>
      <w:spacing w:before="156" w:line="360" w:lineRule="auto"/>
      <w:ind w:firstLineChars="200" w:firstLine="510"/>
    </w:pPr>
    <w:rPr>
      <w:kern w:val="2"/>
      <w:szCs w:val="20"/>
    </w:rPr>
  </w:style>
  <w:style w:type="character" w:customStyle="1" w:styleId="1CharCharCharChar">
    <w:name w:val="标题 1 Char Char Char Char"/>
    <w:autoRedefine/>
    <w:qFormat/>
    <w:rPr>
      <w:rFonts w:eastAsia="宋体"/>
      <w:b/>
      <w:bCs/>
      <w:kern w:val="44"/>
      <w:sz w:val="44"/>
      <w:szCs w:val="44"/>
      <w:lang w:val="en-US" w:eastAsia="zh-CN" w:bidi="ar-SA"/>
    </w:rPr>
  </w:style>
  <w:style w:type="character" w:customStyle="1" w:styleId="font81">
    <w:name w:val="font81"/>
    <w:basedOn w:val="a0"/>
    <w:autoRedefine/>
    <w:qFormat/>
    <w:rPr>
      <w:rFonts w:ascii="宋体" w:eastAsia="宋体" w:hAnsi="宋体" w:cs="宋体" w:hint="eastAsia"/>
      <w:color w:val="000000"/>
      <w:sz w:val="32"/>
      <w:szCs w:val="32"/>
      <w:u w:val="none"/>
    </w:rPr>
  </w:style>
  <w:style w:type="character" w:customStyle="1" w:styleId="font91">
    <w:name w:val="font91"/>
    <w:basedOn w:val="a0"/>
    <w:autoRedefine/>
    <w:qFormat/>
    <w:rPr>
      <w:rFonts w:ascii="宋体" w:eastAsia="宋体" w:hAnsi="宋体" w:cs="宋体" w:hint="eastAsia"/>
      <w:color w:val="000000"/>
      <w:sz w:val="24"/>
      <w:szCs w:val="24"/>
      <w:u w:val="none"/>
    </w:rPr>
  </w:style>
  <w:style w:type="character" w:customStyle="1" w:styleId="font51">
    <w:name w:val="font51"/>
    <w:basedOn w:val="a0"/>
    <w:autoRedefine/>
    <w:qFormat/>
    <w:rPr>
      <w:rFonts w:ascii="Times New Roman" w:hAnsi="Times New Roman" w:cs="Times New Roman" w:hint="default"/>
      <w:color w:val="FF0000"/>
      <w:sz w:val="24"/>
      <w:szCs w:val="24"/>
      <w:u w:val="none"/>
    </w:rPr>
  </w:style>
  <w:style w:type="character" w:customStyle="1" w:styleId="font111">
    <w:name w:val="font111"/>
    <w:basedOn w:val="a0"/>
    <w:autoRedefine/>
    <w:qFormat/>
    <w:rPr>
      <w:rFonts w:ascii="宋体" w:eastAsia="宋体" w:hAnsi="宋体" w:cs="宋体" w:hint="eastAsia"/>
      <w:color w:val="FF0000"/>
      <w:sz w:val="22"/>
      <w:szCs w:val="22"/>
      <w:u w:val="none"/>
    </w:rPr>
  </w:style>
  <w:style w:type="character" w:customStyle="1" w:styleId="font122">
    <w:name w:val="font122"/>
    <w:basedOn w:val="a0"/>
    <w:autoRedefine/>
    <w:qFormat/>
    <w:rPr>
      <w:rFonts w:ascii="宋体" w:eastAsia="宋体" w:hAnsi="宋体" w:cs="宋体" w:hint="eastAsia"/>
      <w:color w:val="FF0000"/>
      <w:sz w:val="20"/>
      <w:szCs w:val="20"/>
      <w:u w:val="none"/>
    </w:rPr>
  </w:style>
  <w:style w:type="character" w:customStyle="1" w:styleId="font112">
    <w:name w:val="font112"/>
    <w:basedOn w:val="a0"/>
    <w:autoRedefine/>
    <w:qFormat/>
    <w:rPr>
      <w:rFonts w:ascii="宋体" w:eastAsia="宋体" w:hAnsi="宋体" w:cs="宋体" w:hint="eastAsia"/>
      <w:color w:val="000000"/>
      <w:sz w:val="24"/>
      <w:szCs w:val="24"/>
      <w:u w:val="none"/>
    </w:rPr>
  </w:style>
  <w:style w:type="character" w:customStyle="1" w:styleId="Char">
    <w:name w:val="正文文本缩进 Char"/>
    <w:basedOn w:val="a0"/>
    <w:link w:val="a3"/>
    <w:autoRedefine/>
    <w:qFormat/>
    <w:rPr>
      <w:rFonts w:ascii="Calibri" w:hAnsi="Calibri" w:cs="Calibri" w:hint="default"/>
      <w:kern w:val="1"/>
      <w:sz w:val="21"/>
      <w:szCs w:val="21"/>
    </w:rPr>
  </w:style>
  <w:style w:type="character" w:customStyle="1" w:styleId="2Char">
    <w:name w:val="正文首行缩进 2 Char"/>
    <w:basedOn w:val="Char"/>
    <w:link w:val="2"/>
    <w:autoRedefine/>
    <w:qFormat/>
    <w:rPr>
      <w:rFonts w:ascii="Calibri" w:hAnsi="Calibri" w:cs="Calibri" w:hint="default"/>
      <w:kern w:val="1"/>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qFormat="1"/>
    <w:lsdException w:name="toc 1" w:uiPriority="0" w:qFormat="1"/>
    <w:lsdException w:name="toc 2" w:uiPriority="0" w:qFormat="1"/>
    <w:lsdException w:name="toc 3" w:uiPriority="0"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iPriority="0" w:qFormat="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qFormat="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0" w:qFormat="1"/>
    <w:lsdException w:name="Emphasis" w:semiHidden="1" w:unhideWhenUsed="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cs="Calibri"/>
      <w:kern w:val="1"/>
      <w:sz w:val="21"/>
      <w:szCs w:val="21"/>
    </w:rPr>
  </w:style>
  <w:style w:type="paragraph" w:styleId="1">
    <w:name w:val="heading 1"/>
    <w:next w:val="a"/>
    <w:qFormat/>
    <w:pPr>
      <w:keepNext/>
      <w:keepLines/>
      <w:widowControl w:val="0"/>
      <w:spacing w:line="576" w:lineRule="auto"/>
      <w:jc w:val="both"/>
      <w:outlineLvl w:val="0"/>
    </w:pPr>
    <w:rPr>
      <w:b/>
      <w:bCs/>
      <w:kern w:val="1"/>
      <w:sz w:val="44"/>
      <w:szCs w:val="44"/>
    </w:rPr>
  </w:style>
  <w:style w:type="paragraph" w:styleId="20">
    <w:name w:val="heading 2"/>
    <w:next w:val="a"/>
    <w:qFormat/>
    <w:pPr>
      <w:keepNext/>
      <w:keepLines/>
      <w:widowControl w:val="0"/>
      <w:spacing w:before="240" w:after="120" w:line="400" w:lineRule="exact"/>
      <w:ind w:left="454" w:hanging="454"/>
      <w:jc w:val="center"/>
      <w:outlineLvl w:val="1"/>
    </w:pPr>
    <w:rPr>
      <w:rFonts w:ascii="Cambria" w:hAnsi="Cambria"/>
      <w:b/>
      <w:bCs/>
      <w:kern w:val="1"/>
      <w:sz w:val="32"/>
      <w:szCs w:val="32"/>
    </w:rPr>
  </w:style>
  <w:style w:type="paragraph" w:styleId="3">
    <w:name w:val="heading 3"/>
    <w:next w:val="a"/>
    <w:qFormat/>
    <w:pPr>
      <w:keepNext/>
      <w:keepLines/>
      <w:widowControl w:val="0"/>
      <w:spacing w:before="260" w:after="260" w:line="415" w:lineRule="auto"/>
      <w:jc w:val="both"/>
      <w:outlineLvl w:val="2"/>
    </w:pPr>
    <w:rPr>
      <w:rFonts w:ascii="Calibri" w:hAnsi="Calibri" w:cs="Calibri"/>
      <w:b/>
      <w:bCs/>
      <w:kern w:val="1"/>
      <w:sz w:val="32"/>
      <w:szCs w:val="32"/>
    </w:rPr>
  </w:style>
  <w:style w:type="paragraph" w:styleId="4">
    <w:name w:val="heading 4"/>
    <w:next w:val="a"/>
    <w:qFormat/>
    <w:pPr>
      <w:keepNext/>
      <w:keepLines/>
      <w:widowControl w:val="0"/>
      <w:spacing w:before="280" w:after="290" w:line="377" w:lineRule="auto"/>
      <w:jc w:val="both"/>
      <w:outlineLvl w:val="3"/>
    </w:pPr>
    <w:rPr>
      <w:rFonts w:ascii="Cambria" w:eastAsia="Cambria" w:hAnsi="Cambria" w:cs="Calibri"/>
      <w:b/>
      <w:bCs/>
      <w:kern w:val="1"/>
      <w:sz w:val="28"/>
      <w:szCs w:val="28"/>
    </w:rPr>
  </w:style>
  <w:style w:type="paragraph" w:styleId="5">
    <w:name w:val="heading 5"/>
    <w:next w:val="a"/>
    <w:qFormat/>
    <w:pPr>
      <w:keepNext/>
      <w:keepLines/>
      <w:widowControl w:val="0"/>
      <w:spacing w:before="240" w:after="120"/>
      <w:outlineLvl w:val="4"/>
    </w:pPr>
    <w:rPr>
      <w:rFonts w:ascii="Calibri" w:hAnsi="Calibri"/>
      <w:b/>
      <w:bCs/>
      <w:kern w:val="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Char"/>
    <w:qFormat/>
    <w:pPr>
      <w:spacing w:after="120"/>
      <w:ind w:left="420" w:firstLine="420"/>
    </w:pPr>
    <w:rPr>
      <w:rFonts w:cs="Calibri"/>
      <w:sz w:val="21"/>
      <w:szCs w:val="21"/>
    </w:rPr>
  </w:style>
  <w:style w:type="paragraph" w:styleId="a3">
    <w:name w:val="Body Text Indent"/>
    <w:basedOn w:val="a"/>
    <w:next w:val="21"/>
    <w:link w:val="Char"/>
    <w:qFormat/>
    <w:pPr>
      <w:spacing w:line="380" w:lineRule="exact"/>
      <w:ind w:firstLine="480"/>
    </w:pPr>
    <w:rPr>
      <w:rFonts w:cs="Times New Roman"/>
      <w:sz w:val="24"/>
      <w:szCs w:val="24"/>
    </w:rPr>
  </w:style>
  <w:style w:type="paragraph" w:styleId="21">
    <w:name w:val="Body Text Indent 2"/>
    <w:basedOn w:val="a"/>
    <w:qFormat/>
    <w:pPr>
      <w:ind w:firstLine="629"/>
    </w:pPr>
    <w:rPr>
      <w:rFonts w:eastAsia="方正仿宋"/>
      <w:sz w:val="32"/>
    </w:rPr>
  </w:style>
  <w:style w:type="paragraph" w:styleId="a4">
    <w:name w:val="table of authorities"/>
    <w:basedOn w:val="a"/>
    <w:next w:val="a"/>
    <w:autoRedefine/>
    <w:qFormat/>
    <w:pPr>
      <w:widowControl/>
      <w:spacing w:afterLines="100"/>
      <w:ind w:leftChars="200" w:left="420" w:firstLineChars="200" w:firstLine="200"/>
    </w:pPr>
    <w:rPr>
      <w:lang w:val="zh-CN"/>
    </w:rPr>
  </w:style>
  <w:style w:type="paragraph" w:styleId="a5">
    <w:name w:val="Normal Indent"/>
    <w:basedOn w:val="a"/>
    <w:autoRedefine/>
    <w:qFormat/>
    <w:pPr>
      <w:ind w:firstLine="420"/>
    </w:pPr>
  </w:style>
  <w:style w:type="paragraph" w:styleId="a6">
    <w:name w:val="Document Map"/>
    <w:autoRedefine/>
    <w:qFormat/>
    <w:pPr>
      <w:widowControl w:val="0"/>
      <w:spacing w:line="360" w:lineRule="auto"/>
      <w:ind w:firstLine="200"/>
    </w:pPr>
    <w:rPr>
      <w:rFonts w:ascii="宋体" w:eastAsia="仿宋_GB2312" w:hAnsi="宋体"/>
      <w:kern w:val="1"/>
      <w:sz w:val="18"/>
      <w:szCs w:val="18"/>
    </w:rPr>
  </w:style>
  <w:style w:type="paragraph" w:styleId="a7">
    <w:name w:val="Body Text"/>
    <w:basedOn w:val="a"/>
    <w:qFormat/>
    <w:pPr>
      <w:spacing w:after="120"/>
    </w:pPr>
    <w:rPr>
      <w:rFonts w:cs="Times New Roman"/>
      <w:sz w:val="24"/>
      <w:szCs w:val="24"/>
    </w:rPr>
  </w:style>
  <w:style w:type="paragraph" w:styleId="30">
    <w:name w:val="toc 3"/>
    <w:next w:val="a"/>
    <w:autoRedefine/>
    <w:qFormat/>
    <w:pPr>
      <w:widowControl w:val="0"/>
      <w:ind w:left="840"/>
      <w:jc w:val="both"/>
    </w:pPr>
    <w:rPr>
      <w:rFonts w:ascii="Calibri" w:hAnsi="Calibri" w:cs="Calibri"/>
      <w:kern w:val="1"/>
      <w:sz w:val="21"/>
      <w:szCs w:val="21"/>
    </w:rPr>
  </w:style>
  <w:style w:type="paragraph" w:styleId="a8">
    <w:name w:val="Plain Text"/>
    <w:basedOn w:val="a"/>
    <w:autoRedefine/>
    <w:qFormat/>
    <w:rPr>
      <w:rFonts w:ascii="宋体" w:hAnsi="宋体" w:cs="Times New Roman"/>
    </w:rPr>
  </w:style>
  <w:style w:type="paragraph" w:styleId="a9">
    <w:name w:val="Date"/>
    <w:next w:val="a"/>
    <w:qFormat/>
    <w:pPr>
      <w:widowControl w:val="0"/>
      <w:spacing w:line="360" w:lineRule="auto"/>
      <w:ind w:left="100" w:firstLine="200"/>
    </w:pPr>
    <w:rPr>
      <w:rFonts w:ascii="Calibri" w:hAnsi="Calibri"/>
      <w:kern w:val="1"/>
      <w:sz w:val="24"/>
      <w:szCs w:val="22"/>
    </w:rPr>
  </w:style>
  <w:style w:type="paragraph" w:styleId="aa">
    <w:name w:val="Balloon Text"/>
    <w:autoRedefine/>
    <w:qFormat/>
    <w:pPr>
      <w:widowControl w:val="0"/>
      <w:jc w:val="both"/>
    </w:pPr>
    <w:rPr>
      <w:kern w:val="1"/>
      <w:sz w:val="18"/>
      <w:szCs w:val="18"/>
    </w:rPr>
  </w:style>
  <w:style w:type="paragraph" w:styleId="ab">
    <w:name w:val="footer"/>
    <w:basedOn w:val="a"/>
    <w:qFormat/>
    <w:pPr>
      <w:tabs>
        <w:tab w:val="center" w:pos="4153"/>
        <w:tab w:val="right" w:pos="8306"/>
      </w:tabs>
      <w:jc w:val="left"/>
    </w:pPr>
    <w:rPr>
      <w:rFonts w:cs="Times New Roman"/>
      <w:sz w:val="18"/>
      <w:szCs w:val="18"/>
    </w:rPr>
  </w:style>
  <w:style w:type="paragraph" w:styleId="ac">
    <w:name w:val="header"/>
    <w:basedOn w:val="a"/>
    <w:autoRedefine/>
    <w:qFormat/>
    <w:pPr>
      <w:pBdr>
        <w:top w:val="none" w:sz="0" w:space="1" w:color="000000"/>
        <w:left w:val="none" w:sz="0" w:space="4" w:color="000000"/>
        <w:bottom w:val="none" w:sz="0" w:space="1" w:color="000000"/>
        <w:right w:val="none" w:sz="0" w:space="4" w:color="000000"/>
        <w:between w:val="none" w:sz="0" w:space="0" w:color="000000"/>
      </w:pBdr>
      <w:tabs>
        <w:tab w:val="center" w:pos="4153"/>
        <w:tab w:val="right" w:pos="8306"/>
      </w:tabs>
    </w:pPr>
    <w:rPr>
      <w:rFonts w:cs="Times New Roman"/>
      <w:sz w:val="18"/>
      <w:szCs w:val="18"/>
    </w:rPr>
  </w:style>
  <w:style w:type="paragraph" w:styleId="10">
    <w:name w:val="toc 1"/>
    <w:basedOn w:val="a"/>
    <w:next w:val="a"/>
    <w:autoRedefine/>
    <w:qFormat/>
    <w:rPr>
      <w:b/>
      <w:bCs/>
      <w:sz w:val="24"/>
      <w:szCs w:val="24"/>
    </w:rPr>
  </w:style>
  <w:style w:type="paragraph" w:styleId="31">
    <w:name w:val="Body Text Indent 3"/>
    <w:qFormat/>
    <w:pPr>
      <w:widowControl w:val="0"/>
      <w:contextualSpacing/>
    </w:pPr>
    <w:rPr>
      <w:rFonts w:eastAsia="仿宋_GB2312"/>
      <w:kern w:val="1"/>
      <w:sz w:val="24"/>
      <w:szCs w:val="16"/>
    </w:rPr>
  </w:style>
  <w:style w:type="paragraph" w:styleId="9">
    <w:name w:val="index 9"/>
    <w:basedOn w:val="a"/>
    <w:next w:val="a"/>
    <w:autoRedefine/>
    <w:uiPriority w:val="99"/>
    <w:qFormat/>
    <w:pPr>
      <w:ind w:leftChars="1600" w:left="1600"/>
    </w:pPr>
  </w:style>
  <w:style w:type="paragraph" w:styleId="22">
    <w:name w:val="toc 2"/>
    <w:next w:val="a"/>
    <w:autoRedefine/>
    <w:qFormat/>
    <w:pPr>
      <w:widowControl w:val="0"/>
      <w:ind w:left="420"/>
      <w:jc w:val="both"/>
    </w:pPr>
    <w:rPr>
      <w:rFonts w:ascii="Calibri" w:hAnsi="Calibri" w:cs="Calibri"/>
      <w:kern w:val="1"/>
      <w:sz w:val="21"/>
      <w:szCs w:val="21"/>
    </w:rPr>
  </w:style>
  <w:style w:type="paragraph" w:styleId="HTML">
    <w:name w:val="HTML Preformatted"/>
    <w:basedOn w:val="a"/>
    <w:autoRedefine/>
    <w:qFormat/>
    <w:rPr>
      <w:rFonts w:ascii="Courier New" w:hAnsi="Courier New" w:cs="Courier New"/>
      <w:sz w:val="20"/>
      <w:szCs w:val="20"/>
    </w:rPr>
  </w:style>
  <w:style w:type="paragraph" w:styleId="ad">
    <w:name w:val="Normal (Web)"/>
    <w:basedOn w:val="a"/>
    <w:next w:val="9"/>
    <w:autoRedefine/>
    <w:qFormat/>
    <w:rPr>
      <w:sz w:val="24"/>
      <w:szCs w:val="24"/>
    </w:rPr>
  </w:style>
  <w:style w:type="paragraph" w:styleId="ae">
    <w:name w:val="Title"/>
    <w:qFormat/>
    <w:pPr>
      <w:widowControl w:val="0"/>
      <w:spacing w:line="360" w:lineRule="auto"/>
      <w:outlineLvl w:val="0"/>
    </w:pPr>
    <w:rPr>
      <w:rFonts w:ascii="Cambria" w:hAnsi="Cambria" w:cs="Calibri"/>
      <w:b/>
      <w:bCs/>
      <w:kern w:val="1"/>
      <w:sz w:val="32"/>
      <w:szCs w:val="32"/>
    </w:rPr>
  </w:style>
  <w:style w:type="table" w:styleId="af">
    <w:name w:val="Table Grid"/>
    <w:basedOn w:val="a1"/>
    <w:uiPriority w:val="99"/>
    <w:semiHidden/>
    <w:unhideWhenUsed/>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qFormat/>
    <w:rPr>
      <w:rFonts w:ascii="Times New Roman" w:eastAsia="黑体" w:hAnsi="Times New Roman" w:cs="Times New Roman"/>
      <w:bCs/>
      <w:kern w:val="0"/>
      <w:sz w:val="20"/>
      <w:szCs w:val="20"/>
      <w:lang w:val="en-US" w:eastAsia="zh-CN" w:bidi="ar-SA"/>
    </w:rPr>
  </w:style>
  <w:style w:type="character" w:styleId="af1">
    <w:name w:val="page number"/>
    <w:qFormat/>
  </w:style>
  <w:style w:type="character" w:styleId="af2">
    <w:name w:val="FollowedHyperlink"/>
    <w:qFormat/>
    <w:rPr>
      <w:rFonts w:ascii="Times New Roman" w:hAnsi="Times New Roman" w:cs="Times New Roman"/>
      <w:kern w:val="0"/>
      <w:sz w:val="20"/>
      <w:szCs w:val="20"/>
      <w:lang w:val="en-US" w:eastAsia="zh-CN" w:bidi="ar-SA"/>
    </w:rPr>
  </w:style>
  <w:style w:type="character" w:styleId="af3">
    <w:name w:val="line number"/>
    <w:qFormat/>
    <w:rPr>
      <w:rFonts w:ascii="Times New Roman" w:hAnsi="Times New Roman" w:cs="Times New Roman"/>
      <w:kern w:val="0"/>
      <w:sz w:val="20"/>
      <w:szCs w:val="20"/>
      <w:lang w:val="en-US" w:eastAsia="zh-CN" w:bidi="ar-SA"/>
    </w:rPr>
  </w:style>
  <w:style w:type="character" w:styleId="af4">
    <w:name w:val="Hyperlink"/>
    <w:autoRedefine/>
    <w:qFormat/>
    <w:rPr>
      <w:rFonts w:ascii="Times New Roman" w:hAnsi="Times New Roman" w:cs="Times New Roman"/>
      <w:color w:val="0000FF"/>
      <w:kern w:val="0"/>
      <w:sz w:val="20"/>
      <w:szCs w:val="20"/>
      <w:u w:val="single"/>
      <w:lang w:val="en-US" w:eastAsia="zh-CN" w:bidi="ar-SA"/>
    </w:rPr>
  </w:style>
  <w:style w:type="paragraph" w:customStyle="1" w:styleId="Default">
    <w:name w:val="Default"/>
    <w:autoRedefine/>
    <w:qFormat/>
    <w:pPr>
      <w:widowControl w:val="0"/>
    </w:pPr>
    <w:rPr>
      <w:rFonts w:ascii="宋体_x0013_....." w:eastAsia="宋体_x0013_....." w:hAnsi="宋体_x0013_....." w:hint="eastAsia"/>
      <w:sz w:val="24"/>
    </w:rPr>
  </w:style>
  <w:style w:type="paragraph" w:styleId="af5">
    <w:name w:val="List Paragraph"/>
    <w:basedOn w:val="a"/>
    <w:autoRedefine/>
    <w:qFormat/>
    <w:pPr>
      <w:ind w:firstLine="420"/>
    </w:pPr>
  </w:style>
  <w:style w:type="paragraph" w:customStyle="1" w:styleId="af6">
    <w:name w:val="表格文字"/>
    <w:basedOn w:val="a3"/>
    <w:autoRedefine/>
    <w:qFormat/>
    <w:pPr>
      <w:spacing w:before="25" w:after="25"/>
      <w:jc w:val="left"/>
    </w:pPr>
    <w:rPr>
      <w:bCs/>
      <w:spacing w:val="10"/>
      <w:kern w:val="0"/>
    </w:rPr>
  </w:style>
  <w:style w:type="paragraph" w:customStyle="1" w:styleId="11">
    <w:name w:val="批注文字1"/>
    <w:autoRedefine/>
    <w:qFormat/>
    <w:pPr>
      <w:widowControl w:val="0"/>
      <w:spacing w:line="360" w:lineRule="atLeast"/>
    </w:pPr>
    <w:rPr>
      <w:rFonts w:ascii="Calibri" w:hAnsi="Calibri"/>
      <w:kern w:val="1"/>
      <w:sz w:val="24"/>
      <w:szCs w:val="24"/>
    </w:rPr>
  </w:style>
  <w:style w:type="paragraph" w:customStyle="1" w:styleId="12">
    <w:name w:val="批注主题1"/>
    <w:basedOn w:val="11"/>
    <w:next w:val="11"/>
    <w:autoRedefine/>
    <w:qFormat/>
    <w:pPr>
      <w:spacing w:before="100" w:beforeAutospacing="1" w:after="100" w:afterAutospacing="1" w:line="360" w:lineRule="auto"/>
    </w:pPr>
    <w:rPr>
      <w:rFonts w:ascii="Times New Roman" w:hAnsi="Times New Roman"/>
      <w:b/>
      <w:bCs/>
      <w:sz w:val="20"/>
    </w:rPr>
  </w:style>
  <w:style w:type="paragraph" w:customStyle="1" w:styleId="D5">
    <w:name w:val="D标题5"/>
    <w:basedOn w:val="5"/>
    <w:next w:val="D"/>
    <w:autoRedefine/>
    <w:qFormat/>
    <w:pPr>
      <w:spacing w:before="100" w:beforeAutospacing="1" w:after="100" w:afterAutospacing="1"/>
      <w:ind w:hanging="1008"/>
    </w:pPr>
    <w:rPr>
      <w:rFonts w:eastAsia="黑体"/>
    </w:rPr>
  </w:style>
  <w:style w:type="paragraph" w:customStyle="1" w:styleId="D">
    <w:name w:val="D正文"/>
    <w:basedOn w:val="20"/>
    <w:autoRedefine/>
    <w:qFormat/>
    <w:pPr>
      <w:widowControl/>
      <w:spacing w:before="100" w:beforeAutospacing="1" w:after="100" w:afterAutospacing="1"/>
      <w:ind w:left="0"/>
      <w:jc w:val="left"/>
    </w:pPr>
  </w:style>
  <w:style w:type="paragraph" w:customStyle="1" w:styleId="2TimesNewRoman5020">
    <w:name w:val="样式 标题 2 + Times New Roman 四号 非加粗 段前: 5 磅 段后: 0 磅 行距: 固定值 20..."/>
    <w:basedOn w:val="20"/>
    <w:autoRedefine/>
    <w:qFormat/>
    <w:pPr>
      <w:spacing w:before="100" w:after="0"/>
      <w:ind w:left="0" w:firstLine="0"/>
      <w:jc w:val="both"/>
    </w:pPr>
    <w:rPr>
      <w:rFonts w:ascii="Times New Roman" w:hAnsi="Times New Roman"/>
      <w:b w:val="0"/>
      <w:bCs w:val="0"/>
      <w:sz w:val="28"/>
      <w:szCs w:val="28"/>
    </w:rPr>
  </w:style>
  <w:style w:type="paragraph" w:customStyle="1" w:styleId="WPSOffice1">
    <w:name w:val="WPSOffice手动目录 1"/>
    <w:autoRedefine/>
    <w:qFormat/>
    <w:rPr>
      <w:rFonts w:ascii="Calibri" w:hAnsi="Calibri" w:cs="Calibri"/>
    </w:rPr>
  </w:style>
  <w:style w:type="paragraph" w:customStyle="1" w:styleId="WPSOffice2">
    <w:name w:val="WPSOffice手动目录 2"/>
    <w:autoRedefine/>
    <w:qFormat/>
    <w:pPr>
      <w:ind w:left="200"/>
    </w:pPr>
    <w:rPr>
      <w:rFonts w:ascii="Calibri" w:hAnsi="Calibri" w:cs="Calibri"/>
    </w:rPr>
  </w:style>
  <w:style w:type="paragraph" w:customStyle="1" w:styleId="WPSOffice3">
    <w:name w:val="WPSOffice手动目录 3"/>
    <w:autoRedefine/>
    <w:qFormat/>
    <w:pPr>
      <w:ind w:left="400"/>
    </w:pPr>
    <w:rPr>
      <w:rFonts w:ascii="Calibri" w:hAnsi="Calibri" w:cs="Calibri"/>
    </w:rPr>
  </w:style>
  <w:style w:type="paragraph" w:customStyle="1" w:styleId="13">
    <w:name w:val="列出段落1"/>
    <w:autoRedefine/>
    <w:qFormat/>
    <w:pPr>
      <w:widowControl w:val="0"/>
      <w:ind w:firstLine="420"/>
      <w:jc w:val="both"/>
    </w:pPr>
    <w:rPr>
      <w:rFonts w:ascii="Calibri" w:hAnsi="Calibri" w:cs="Calibri"/>
      <w:kern w:val="1"/>
      <w:sz w:val="21"/>
      <w:szCs w:val="22"/>
    </w:rPr>
  </w:style>
  <w:style w:type="paragraph" w:customStyle="1" w:styleId="14">
    <w:name w:val="_标题1"/>
    <w:basedOn w:val="1"/>
    <w:autoRedefine/>
    <w:qFormat/>
    <w:pPr>
      <w:pageBreakBefore/>
      <w:tabs>
        <w:tab w:val="left" w:pos="360"/>
      </w:tabs>
      <w:spacing w:line="360" w:lineRule="auto"/>
      <w:jc w:val="center"/>
    </w:pPr>
    <w:rPr>
      <w:rFonts w:ascii="Arial" w:eastAsia="黑体" w:hAnsi="Arial"/>
      <w:bCs w:val="0"/>
      <w:szCs w:val="24"/>
    </w:rPr>
  </w:style>
  <w:style w:type="paragraph" w:customStyle="1" w:styleId="gx-2">
    <w:name w:val="gx-2"/>
    <w:basedOn w:val="20"/>
    <w:autoRedefine/>
    <w:qFormat/>
    <w:pPr>
      <w:spacing w:before="0" w:after="0" w:line="360" w:lineRule="auto"/>
      <w:ind w:left="851" w:hanging="851"/>
      <w:jc w:val="both"/>
    </w:pPr>
    <w:rPr>
      <w:rFonts w:ascii="华文中宋" w:eastAsia="华文中宋" w:hAnsi="华文中宋"/>
      <w:kern w:val="0"/>
      <w:sz w:val="20"/>
    </w:rPr>
  </w:style>
  <w:style w:type="paragraph" w:customStyle="1" w:styleId="TOC1">
    <w:name w:val="TOC 标题1"/>
    <w:basedOn w:val="1"/>
    <w:autoRedefine/>
    <w:qFormat/>
    <w:pPr>
      <w:widowControl/>
      <w:spacing w:before="240" w:line="259" w:lineRule="auto"/>
      <w:jc w:val="left"/>
      <w:outlineLvl w:val="9"/>
    </w:pPr>
    <w:rPr>
      <w:rFonts w:ascii="Cambria" w:eastAsia="Cambria" w:hAnsi="Cambria"/>
      <w:b w:val="0"/>
      <w:bCs w:val="0"/>
      <w:color w:val="376092"/>
      <w:sz w:val="32"/>
      <w:szCs w:val="32"/>
    </w:rPr>
  </w:style>
  <w:style w:type="paragraph" w:customStyle="1" w:styleId="TableParagraph">
    <w:name w:val="Table Paragraph"/>
    <w:autoRedefine/>
    <w:qFormat/>
    <w:pPr>
      <w:widowControl w:val="0"/>
    </w:pPr>
    <w:rPr>
      <w:rFonts w:ascii="Calibri" w:eastAsia="Calibri" w:hAnsi="Calibri" w:cs="Calibri"/>
      <w:kern w:val="1"/>
      <w:sz w:val="22"/>
      <w:szCs w:val="22"/>
    </w:rPr>
  </w:style>
  <w:style w:type="paragraph" w:customStyle="1" w:styleId="my">
    <w:name w:val="my正文"/>
    <w:autoRedefine/>
    <w:qFormat/>
    <w:pPr>
      <w:widowControl w:val="0"/>
      <w:ind w:firstLine="480"/>
      <w:jc w:val="both"/>
    </w:pPr>
    <w:rPr>
      <w:kern w:val="1"/>
      <w:sz w:val="24"/>
      <w:szCs w:val="24"/>
    </w:rPr>
  </w:style>
  <w:style w:type="paragraph" w:customStyle="1" w:styleId="-12">
    <w:name w:val="彩色列表 - 强调文字颜色 12"/>
    <w:autoRedefine/>
    <w:qFormat/>
    <w:pPr>
      <w:widowControl w:val="0"/>
      <w:ind w:left="720"/>
      <w:contextualSpacing/>
      <w:jc w:val="both"/>
    </w:pPr>
    <w:rPr>
      <w:rFonts w:ascii="Calibri" w:eastAsia="Calibri" w:hAnsi="Calibri" w:cs="Calibri"/>
      <w:kern w:val="1"/>
      <w:sz w:val="21"/>
      <w:szCs w:val="24"/>
    </w:rPr>
  </w:style>
  <w:style w:type="paragraph" w:customStyle="1" w:styleId="074">
    <w:name w:val="样式 首行缩进:  0.74 厘米"/>
    <w:autoRedefine/>
    <w:qFormat/>
    <w:pPr>
      <w:widowControl w:val="0"/>
      <w:ind w:firstLine="420"/>
      <w:jc w:val="both"/>
    </w:pPr>
    <w:rPr>
      <w:rFonts w:ascii="Arial" w:eastAsia="仿宋_GB2312" w:hAnsi="Arial" w:cs="Arial"/>
      <w:bCs/>
      <w:kern w:val="1"/>
      <w:sz w:val="28"/>
      <w:szCs w:val="28"/>
    </w:rPr>
  </w:style>
  <w:style w:type="paragraph" w:customStyle="1" w:styleId="15">
    <w:name w:val="1正文"/>
    <w:autoRedefine/>
    <w:qFormat/>
    <w:pPr>
      <w:widowControl w:val="0"/>
      <w:ind w:firstLine="200"/>
      <w:jc w:val="both"/>
    </w:pPr>
    <w:rPr>
      <w:rFonts w:eastAsia="仿宋_GB2312"/>
      <w:kern w:val="1"/>
      <w:sz w:val="32"/>
      <w:szCs w:val="24"/>
    </w:rPr>
  </w:style>
  <w:style w:type="paragraph" w:customStyle="1" w:styleId="TOC2">
    <w:name w:val="TOC 标题2"/>
    <w:basedOn w:val="1"/>
    <w:autoRedefine/>
    <w:qFormat/>
    <w:pPr>
      <w:widowControl/>
      <w:spacing w:before="480" w:line="276" w:lineRule="auto"/>
      <w:jc w:val="left"/>
      <w:outlineLvl w:val="9"/>
    </w:pPr>
    <w:rPr>
      <w:rFonts w:ascii="Cambria" w:eastAsia="Cambria" w:hAnsi="Cambria"/>
      <w:color w:val="376092"/>
      <w:sz w:val="28"/>
      <w:szCs w:val="28"/>
    </w:rPr>
  </w:style>
  <w:style w:type="paragraph" w:customStyle="1" w:styleId="16">
    <w:name w:val="修订1"/>
    <w:autoRedefine/>
    <w:qFormat/>
    <w:rPr>
      <w:rFonts w:ascii="Calibri" w:hAnsi="Calibri" w:cs="Calibri"/>
      <w:kern w:val="1"/>
      <w:sz w:val="21"/>
      <w:szCs w:val="21"/>
    </w:rPr>
  </w:style>
  <w:style w:type="paragraph" w:customStyle="1" w:styleId="CharCharCharChar">
    <w:name w:val="Char Char Char Char"/>
    <w:autoRedefine/>
    <w:qFormat/>
    <w:pPr>
      <w:widowControl w:val="0"/>
      <w:jc w:val="both"/>
    </w:pPr>
    <w:rPr>
      <w:rFonts w:eastAsia="仿宋_GB2312"/>
      <w:kern w:val="1"/>
      <w:sz w:val="32"/>
      <w:szCs w:val="32"/>
    </w:rPr>
  </w:style>
  <w:style w:type="paragraph" w:customStyle="1" w:styleId="Char1CharCharCharCharCharChar">
    <w:name w:val="Char1 Char Char Char Char Char Char"/>
    <w:autoRedefine/>
    <w:qFormat/>
    <w:pPr>
      <w:spacing w:after="160" w:line="240" w:lineRule="exact"/>
      <w:ind w:firstLine="200"/>
    </w:pPr>
    <w:rPr>
      <w:rFonts w:ascii="Verdana" w:eastAsia="仿宋_GB2312" w:hAnsi="Verdana"/>
      <w:kern w:val="1"/>
    </w:rPr>
  </w:style>
  <w:style w:type="paragraph" w:customStyle="1" w:styleId="Char1">
    <w:name w:val="Char1"/>
    <w:autoRedefine/>
    <w:qFormat/>
    <w:pPr>
      <w:spacing w:line="360" w:lineRule="auto"/>
      <w:ind w:left="-3" w:right="-28" w:firstLine="200"/>
    </w:pPr>
    <w:rPr>
      <w:rFonts w:ascii="Tahoma" w:eastAsia="仿宋_GB2312" w:hAnsi="Tahoma" w:cs="Tahoma"/>
      <w:kern w:val="1"/>
      <w:sz w:val="24"/>
      <w:szCs w:val="24"/>
    </w:rPr>
  </w:style>
  <w:style w:type="paragraph" w:customStyle="1" w:styleId="5-018">
    <w:name w:val="样式 标题 5 + 右侧:  -0.18 字符"/>
    <w:autoRedefine/>
    <w:qFormat/>
    <w:pPr>
      <w:widowControl w:val="0"/>
      <w:tabs>
        <w:tab w:val="left" w:pos="1008"/>
      </w:tabs>
      <w:spacing w:line="360" w:lineRule="auto"/>
      <w:ind w:left="2108" w:hanging="420"/>
    </w:pPr>
    <w:rPr>
      <w:rFonts w:eastAsia="仿宋_GB2312"/>
      <w:kern w:val="1"/>
      <w:sz w:val="24"/>
      <w:szCs w:val="24"/>
    </w:rPr>
  </w:style>
  <w:style w:type="paragraph" w:customStyle="1" w:styleId="17">
    <w:name w:val="无间隔1"/>
    <w:autoRedefine/>
    <w:qFormat/>
    <w:pPr>
      <w:widowControl w:val="0"/>
      <w:jc w:val="both"/>
    </w:pPr>
    <w:rPr>
      <w:kern w:val="1"/>
      <w:sz w:val="21"/>
      <w:szCs w:val="24"/>
    </w:rPr>
  </w:style>
  <w:style w:type="paragraph" w:customStyle="1" w:styleId="af7">
    <w:name w:val="宋体加粗内文"/>
    <w:autoRedefine/>
    <w:qFormat/>
    <w:pPr>
      <w:widowControl w:val="0"/>
      <w:spacing w:line="404" w:lineRule="exact"/>
      <w:ind w:firstLine="200"/>
    </w:pPr>
    <w:rPr>
      <w:rFonts w:ascii="仿宋" w:eastAsia="仿宋" w:hAnsi="仿宋" w:cs="宋体"/>
      <w:b/>
      <w:kern w:val="1"/>
      <w:sz w:val="24"/>
      <w:szCs w:val="24"/>
    </w:rPr>
  </w:style>
  <w:style w:type="paragraph" w:customStyle="1" w:styleId="110">
    <w:name w:val="列出段落11"/>
    <w:autoRedefine/>
    <w:qFormat/>
    <w:pPr>
      <w:widowControl w:val="0"/>
      <w:spacing w:before="100" w:beforeAutospacing="1" w:after="100" w:afterAutospacing="1" w:line="360" w:lineRule="auto"/>
      <w:ind w:firstLine="420"/>
      <w:jc w:val="both"/>
    </w:pPr>
    <w:rPr>
      <w:kern w:val="1"/>
      <w:sz w:val="21"/>
      <w:szCs w:val="24"/>
    </w:rPr>
  </w:style>
  <w:style w:type="paragraph" w:customStyle="1" w:styleId="TOC11">
    <w:name w:val="TOC 标题11"/>
    <w:basedOn w:val="1"/>
    <w:autoRedefine/>
    <w:qFormat/>
    <w:pPr>
      <w:widowControl/>
      <w:spacing w:before="480" w:beforeAutospacing="1" w:afterAutospacing="1" w:line="276" w:lineRule="auto"/>
      <w:jc w:val="left"/>
      <w:outlineLvl w:val="9"/>
    </w:pPr>
    <w:rPr>
      <w:rFonts w:ascii="Cambria" w:hAnsi="Cambria"/>
      <w:b w:val="0"/>
      <w:color w:val="365F91"/>
      <w:sz w:val="28"/>
      <w:szCs w:val="28"/>
    </w:rPr>
  </w:style>
  <w:style w:type="paragraph" w:customStyle="1" w:styleId="23">
    <w:name w:val="列出段落2"/>
    <w:autoRedefine/>
    <w:qFormat/>
    <w:pPr>
      <w:widowControl w:val="0"/>
      <w:spacing w:before="100" w:beforeAutospacing="1" w:after="100" w:afterAutospacing="1" w:line="360" w:lineRule="auto"/>
      <w:ind w:firstLine="420"/>
      <w:jc w:val="both"/>
    </w:pPr>
    <w:rPr>
      <w:kern w:val="1"/>
      <w:sz w:val="21"/>
      <w:szCs w:val="24"/>
    </w:rPr>
  </w:style>
  <w:style w:type="paragraph" w:customStyle="1" w:styleId="32">
    <w:name w:val="列出段落3"/>
    <w:autoRedefine/>
    <w:qFormat/>
    <w:pPr>
      <w:widowControl w:val="0"/>
      <w:spacing w:line="360" w:lineRule="auto"/>
      <w:ind w:firstLine="420"/>
    </w:pPr>
    <w:rPr>
      <w:rFonts w:eastAsia="仿宋_GB2312"/>
      <w:kern w:val="1"/>
      <w:sz w:val="24"/>
      <w:szCs w:val="24"/>
    </w:rPr>
  </w:style>
  <w:style w:type="character" w:customStyle="1" w:styleId="18">
    <w:name w:val="批注引用1"/>
    <w:autoRedefine/>
    <w:qFormat/>
    <w:rPr>
      <w:rFonts w:ascii="Times New Roman" w:hAnsi="Times New Roman" w:cs="Times New Roman"/>
      <w:kern w:val="0"/>
      <w:lang w:val="en-US" w:eastAsia="zh-CN" w:bidi="ar-SA"/>
    </w:rPr>
  </w:style>
  <w:style w:type="character" w:customStyle="1" w:styleId="HTML0">
    <w:name w:val="HTML 预设格式 字符"/>
    <w:autoRedefine/>
    <w:qFormat/>
    <w:rPr>
      <w:rFonts w:ascii="Courier New" w:hAnsi="Courier New" w:cs="Courier New"/>
      <w:kern w:val="0"/>
      <w:sz w:val="20"/>
      <w:szCs w:val="20"/>
      <w:lang w:val="en-US" w:eastAsia="zh-CN" w:bidi="ar-SA"/>
    </w:rPr>
  </w:style>
  <w:style w:type="character" w:customStyle="1" w:styleId="19">
    <w:name w:val="标题 1 字符"/>
    <w:autoRedefine/>
    <w:qFormat/>
    <w:rPr>
      <w:rFonts w:ascii="Times New Roman" w:hAnsi="Times New Roman" w:cs="Times New Roman"/>
      <w:b/>
      <w:bCs/>
      <w:sz w:val="44"/>
      <w:szCs w:val="44"/>
      <w:lang w:val="en-US" w:eastAsia="zh-CN" w:bidi="ar-SA"/>
    </w:rPr>
  </w:style>
  <w:style w:type="character" w:customStyle="1" w:styleId="24">
    <w:name w:val="标题 2 字符"/>
    <w:autoRedefine/>
    <w:qFormat/>
    <w:rPr>
      <w:rFonts w:ascii="Cambria" w:hAnsi="Cambria" w:cs="Cambria"/>
      <w:b/>
      <w:bCs/>
      <w:kern w:val="0"/>
      <w:sz w:val="32"/>
      <w:szCs w:val="32"/>
      <w:lang w:val="en-US" w:eastAsia="zh-CN" w:bidi="ar-SA"/>
    </w:rPr>
  </w:style>
  <w:style w:type="character" w:customStyle="1" w:styleId="33">
    <w:name w:val="标题 3 字符"/>
    <w:autoRedefine/>
    <w:qFormat/>
    <w:rPr>
      <w:rFonts w:eastAsia="宋体" w:cs="Calibri"/>
      <w:b/>
      <w:bCs/>
      <w:kern w:val="1"/>
      <w:sz w:val="32"/>
      <w:szCs w:val="32"/>
    </w:rPr>
  </w:style>
  <w:style w:type="character" w:customStyle="1" w:styleId="40">
    <w:name w:val="标题 4 字符"/>
    <w:autoRedefine/>
    <w:qFormat/>
    <w:rPr>
      <w:rFonts w:ascii="Cambria" w:eastAsia="Cambria" w:hAnsi="Cambria"/>
      <w:b/>
      <w:bCs/>
      <w:kern w:val="1"/>
      <w:sz w:val="28"/>
      <w:szCs w:val="28"/>
    </w:rPr>
  </w:style>
  <w:style w:type="character" w:customStyle="1" w:styleId="af8">
    <w:name w:val="正文文本 字符"/>
    <w:autoRedefine/>
    <w:qFormat/>
    <w:rPr>
      <w:kern w:val="0"/>
      <w:sz w:val="24"/>
      <w:szCs w:val="24"/>
      <w:lang w:val="en-US" w:eastAsia="zh-CN" w:bidi="ar-SA"/>
    </w:rPr>
  </w:style>
  <w:style w:type="character" w:customStyle="1" w:styleId="50">
    <w:name w:val="标题 5 字符"/>
    <w:autoRedefine/>
    <w:qFormat/>
    <w:rPr>
      <w:b/>
      <w:bCs/>
      <w:kern w:val="0"/>
      <w:sz w:val="28"/>
      <w:szCs w:val="28"/>
      <w:lang w:val="en-US" w:eastAsia="zh-CN" w:bidi="ar-SA"/>
    </w:rPr>
  </w:style>
  <w:style w:type="character" w:customStyle="1" w:styleId="af9">
    <w:name w:val="批注文字 字符"/>
    <w:autoRedefine/>
    <w:qFormat/>
    <w:rPr>
      <w:kern w:val="0"/>
      <w:sz w:val="24"/>
      <w:szCs w:val="24"/>
      <w:lang w:val="en-US" w:eastAsia="zh-CN" w:bidi="ar-SA"/>
    </w:rPr>
  </w:style>
  <w:style w:type="character" w:customStyle="1" w:styleId="afa">
    <w:name w:val="正文文本缩进 字符"/>
    <w:autoRedefine/>
    <w:qFormat/>
    <w:rPr>
      <w:kern w:val="0"/>
      <w:sz w:val="24"/>
      <w:szCs w:val="24"/>
      <w:lang w:val="en-US" w:eastAsia="zh-CN" w:bidi="ar-SA"/>
    </w:rPr>
  </w:style>
  <w:style w:type="character" w:customStyle="1" w:styleId="afb">
    <w:name w:val="纯文本 字符"/>
    <w:autoRedefine/>
    <w:qFormat/>
    <w:rPr>
      <w:rFonts w:ascii="宋体" w:hAnsi="宋体" w:cs="宋体"/>
      <w:kern w:val="0"/>
      <w:lang w:val="en-US" w:eastAsia="zh-CN" w:bidi="ar-SA"/>
    </w:rPr>
  </w:style>
  <w:style w:type="character" w:customStyle="1" w:styleId="afc">
    <w:name w:val="批注框文本 字符"/>
    <w:autoRedefine/>
    <w:qFormat/>
    <w:rPr>
      <w:rFonts w:ascii="Times New Roman" w:hAnsi="Times New Roman" w:cs="Times New Roman"/>
      <w:sz w:val="18"/>
      <w:szCs w:val="18"/>
      <w:lang w:val="en-US" w:eastAsia="zh-CN" w:bidi="ar-SA"/>
    </w:rPr>
  </w:style>
  <w:style w:type="character" w:customStyle="1" w:styleId="afd">
    <w:name w:val="页脚 字符"/>
    <w:autoRedefine/>
    <w:qFormat/>
    <w:rPr>
      <w:kern w:val="0"/>
      <w:sz w:val="18"/>
      <w:szCs w:val="18"/>
      <w:lang w:val="en-US" w:eastAsia="zh-CN" w:bidi="ar-SA"/>
    </w:rPr>
  </w:style>
  <w:style w:type="character" w:customStyle="1" w:styleId="afe">
    <w:name w:val="页眉 字符"/>
    <w:autoRedefine/>
    <w:qFormat/>
    <w:rPr>
      <w:kern w:val="0"/>
      <w:sz w:val="18"/>
      <w:szCs w:val="18"/>
      <w:lang w:val="en-US" w:eastAsia="zh-CN" w:bidi="ar-SA"/>
    </w:rPr>
  </w:style>
  <w:style w:type="character" w:customStyle="1" w:styleId="aff">
    <w:name w:val="普通(网站) 字符"/>
    <w:autoRedefine/>
    <w:qFormat/>
    <w:rPr>
      <w:rFonts w:ascii="Times New Roman" w:hAnsi="Times New Roman"/>
      <w:sz w:val="24"/>
      <w:szCs w:val="24"/>
      <w:lang w:val="en-US" w:eastAsia="zh-CN" w:bidi="ar-SA"/>
    </w:rPr>
  </w:style>
  <w:style w:type="character" w:customStyle="1" w:styleId="aff0">
    <w:name w:val="标题 字符"/>
    <w:autoRedefine/>
    <w:qFormat/>
    <w:rPr>
      <w:rFonts w:ascii="Cambria" w:eastAsia="宋体" w:hAnsi="Cambria"/>
      <w:b/>
      <w:bCs/>
      <w:kern w:val="1"/>
      <w:sz w:val="32"/>
      <w:szCs w:val="32"/>
    </w:rPr>
  </w:style>
  <w:style w:type="character" w:customStyle="1" w:styleId="25">
    <w:name w:val="正文首行缩进 2 字符"/>
    <w:autoRedefine/>
    <w:qFormat/>
    <w:rPr>
      <w:kern w:val="0"/>
      <w:sz w:val="24"/>
      <w:szCs w:val="24"/>
      <w:lang w:val="en-US" w:eastAsia="zh-CN" w:bidi="ar-SA"/>
    </w:rPr>
  </w:style>
  <w:style w:type="character" w:customStyle="1" w:styleId="aff1">
    <w:name w:val="列出段落 字符"/>
    <w:autoRedefine/>
    <w:qFormat/>
    <w:rPr>
      <w:rFonts w:ascii="Times New Roman" w:hAnsi="Times New Roman"/>
      <w:lang w:val="en-US" w:eastAsia="zh-CN" w:bidi="ar-SA"/>
    </w:rPr>
  </w:style>
  <w:style w:type="character" w:customStyle="1" w:styleId="font141">
    <w:name w:val="font141"/>
    <w:autoRedefine/>
    <w:qFormat/>
    <w:rPr>
      <w:rFonts w:ascii="宋体" w:hAnsi="宋体" w:cs="宋体"/>
      <w:b/>
      <w:bCs/>
      <w:kern w:val="0"/>
      <w:sz w:val="16"/>
      <w:szCs w:val="16"/>
      <w:lang w:val="en-US" w:eastAsia="zh-CN" w:bidi="ar-SA"/>
    </w:rPr>
  </w:style>
  <w:style w:type="character" w:customStyle="1" w:styleId="font71">
    <w:name w:val="font71"/>
    <w:autoRedefine/>
    <w:qFormat/>
    <w:rPr>
      <w:rFonts w:ascii="宋体" w:hAnsi="宋体" w:cs="宋体"/>
      <w:b/>
      <w:bCs/>
      <w:kern w:val="0"/>
      <w:sz w:val="16"/>
      <w:szCs w:val="16"/>
      <w:lang w:val="en-US" w:eastAsia="zh-CN" w:bidi="ar-SA"/>
    </w:rPr>
  </w:style>
  <w:style w:type="character" w:customStyle="1" w:styleId="font21">
    <w:name w:val="font21"/>
    <w:autoRedefine/>
    <w:qFormat/>
    <w:rPr>
      <w:rFonts w:ascii="宋体" w:hAnsi="宋体" w:cs="宋体"/>
      <w:color w:val="0000FF"/>
      <w:kern w:val="0"/>
      <w:sz w:val="16"/>
      <w:szCs w:val="16"/>
      <w:lang w:val="en-US" w:eastAsia="zh-CN" w:bidi="ar-SA"/>
    </w:rPr>
  </w:style>
  <w:style w:type="character" w:customStyle="1" w:styleId="font101">
    <w:name w:val="font101"/>
    <w:autoRedefine/>
    <w:qFormat/>
    <w:rPr>
      <w:rFonts w:ascii="宋体" w:hAnsi="宋体" w:cs="宋体"/>
      <w:color w:val="0000FF"/>
      <w:kern w:val="0"/>
      <w:sz w:val="16"/>
      <w:szCs w:val="16"/>
      <w:lang w:val="en-US" w:eastAsia="zh-CN" w:bidi="ar-SA"/>
    </w:rPr>
  </w:style>
  <w:style w:type="character" w:customStyle="1" w:styleId="font01">
    <w:name w:val="font01"/>
    <w:autoRedefine/>
    <w:qFormat/>
    <w:rPr>
      <w:rFonts w:ascii="宋体" w:hAnsi="宋体" w:cs="宋体"/>
      <w:color w:val="0000FF"/>
      <w:kern w:val="0"/>
      <w:sz w:val="16"/>
      <w:szCs w:val="16"/>
      <w:vertAlign w:val="superscript"/>
      <w:lang w:val="en-US" w:eastAsia="zh-CN" w:bidi="ar-SA"/>
    </w:rPr>
  </w:style>
  <w:style w:type="character" w:customStyle="1" w:styleId="font131">
    <w:name w:val="font131"/>
    <w:autoRedefine/>
    <w:qFormat/>
    <w:rPr>
      <w:rFonts w:ascii="宋体" w:hAnsi="宋体" w:cs="宋体"/>
      <w:kern w:val="0"/>
      <w:sz w:val="16"/>
      <w:szCs w:val="16"/>
      <w:lang w:val="en-US" w:eastAsia="zh-CN" w:bidi="ar-SA"/>
    </w:rPr>
  </w:style>
  <w:style w:type="character" w:customStyle="1" w:styleId="font61">
    <w:name w:val="font61"/>
    <w:autoRedefine/>
    <w:qFormat/>
    <w:rPr>
      <w:rFonts w:ascii="宋体" w:hAnsi="宋体" w:cs="宋体"/>
      <w:kern w:val="0"/>
      <w:sz w:val="16"/>
      <w:szCs w:val="16"/>
      <w:lang w:val="en-US" w:eastAsia="zh-CN" w:bidi="ar-SA"/>
    </w:rPr>
  </w:style>
  <w:style w:type="character" w:customStyle="1" w:styleId="font121">
    <w:name w:val="font121"/>
    <w:autoRedefine/>
    <w:qFormat/>
    <w:rPr>
      <w:rFonts w:ascii="宋体" w:hAnsi="宋体" w:cs="宋体"/>
      <w:kern w:val="0"/>
      <w:sz w:val="16"/>
      <w:szCs w:val="16"/>
      <w:vertAlign w:val="superscript"/>
      <w:lang w:val="en-US" w:eastAsia="zh-CN" w:bidi="ar-SA"/>
    </w:rPr>
  </w:style>
  <w:style w:type="character" w:customStyle="1" w:styleId="displayarti">
    <w:name w:val="displayarti"/>
    <w:autoRedefine/>
    <w:qFormat/>
    <w:rPr>
      <w:rFonts w:ascii="Times New Roman" w:hAnsi="Times New Roman" w:cs="Times New Roman"/>
      <w:color w:val="FFFFFF"/>
      <w:kern w:val="0"/>
      <w:sz w:val="20"/>
      <w:szCs w:val="20"/>
      <w:lang w:val="en-US" w:eastAsia="zh-CN" w:bidi="ar-SA"/>
    </w:rPr>
  </w:style>
  <w:style w:type="character" w:customStyle="1" w:styleId="cfdate">
    <w:name w:val="cfdate"/>
    <w:autoRedefine/>
    <w:qFormat/>
    <w:rPr>
      <w:rFonts w:ascii="Times New Roman" w:hAnsi="Times New Roman" w:cs="Times New Roman"/>
      <w:kern w:val="0"/>
      <w:sz w:val="18"/>
      <w:szCs w:val="18"/>
      <w:lang w:val="en-US" w:eastAsia="zh-CN" w:bidi="ar-SA"/>
    </w:rPr>
  </w:style>
  <w:style w:type="character" w:customStyle="1" w:styleId="redfilenumber">
    <w:name w:val="redfilenumber"/>
    <w:autoRedefine/>
    <w:qFormat/>
    <w:rPr>
      <w:rFonts w:ascii="Times New Roman" w:hAnsi="Times New Roman" w:cs="Times New Roman"/>
      <w:kern w:val="0"/>
      <w:sz w:val="18"/>
      <w:szCs w:val="18"/>
      <w:lang w:val="en-US" w:eastAsia="zh-CN" w:bidi="ar-SA"/>
    </w:rPr>
  </w:style>
  <w:style w:type="character" w:customStyle="1" w:styleId="qxdate">
    <w:name w:val="qxdate"/>
    <w:autoRedefine/>
    <w:qFormat/>
    <w:rPr>
      <w:rFonts w:ascii="Times New Roman" w:hAnsi="Times New Roman" w:cs="Times New Roman"/>
      <w:kern w:val="0"/>
      <w:sz w:val="18"/>
      <w:szCs w:val="18"/>
      <w:lang w:val="en-US" w:eastAsia="zh-CN" w:bidi="ar-SA"/>
    </w:rPr>
  </w:style>
  <w:style w:type="character" w:customStyle="1" w:styleId="redfilefwwh">
    <w:name w:val="redfilefwwh"/>
    <w:autoRedefine/>
    <w:qFormat/>
    <w:rPr>
      <w:rFonts w:ascii="Times New Roman" w:hAnsi="Times New Roman" w:cs="Times New Roman"/>
      <w:kern w:val="0"/>
      <w:sz w:val="18"/>
      <w:szCs w:val="18"/>
      <w:lang w:val="en-US" w:eastAsia="zh-CN" w:bidi="ar-SA"/>
    </w:rPr>
  </w:style>
  <w:style w:type="character" w:customStyle="1" w:styleId="gjfg">
    <w:name w:val="gjfg"/>
    <w:autoRedefine/>
    <w:qFormat/>
  </w:style>
  <w:style w:type="character" w:customStyle="1" w:styleId="1a">
    <w:name w:val="未处理的提及1"/>
    <w:autoRedefine/>
    <w:qFormat/>
    <w:rPr>
      <w:rFonts w:ascii="Times New Roman" w:hAnsi="Times New Roman" w:cs="Times New Roman"/>
      <w:color w:val="808080"/>
      <w:kern w:val="0"/>
      <w:sz w:val="20"/>
      <w:szCs w:val="20"/>
      <w:shd w:val="clear" w:color="auto" w:fill="E6E6E6"/>
      <w:lang w:val="en-US" w:eastAsia="zh-CN" w:bidi="ar-SA"/>
    </w:rPr>
  </w:style>
  <w:style w:type="character" w:customStyle="1" w:styleId="gx-2Char">
    <w:name w:val="gx-2 Char"/>
    <w:autoRedefine/>
    <w:qFormat/>
    <w:rPr>
      <w:rFonts w:ascii="华文中宋" w:eastAsia="华文中宋" w:hAnsi="华文中宋" w:cs="Times New Roman"/>
      <w:b/>
      <w:bCs/>
      <w:kern w:val="0"/>
      <w:sz w:val="32"/>
      <w:szCs w:val="32"/>
      <w:lang w:val="en-US" w:eastAsia="zh-CN" w:bidi="ar-SA"/>
    </w:rPr>
  </w:style>
  <w:style w:type="character" w:customStyle="1" w:styleId="4CharCharChar">
    <w:name w:val="标题 4 Char Char Char"/>
    <w:autoRedefine/>
    <w:qFormat/>
    <w:rPr>
      <w:rFonts w:ascii="Arial" w:eastAsia="黑体" w:hAnsi="Arial" w:cs="Times New Roman"/>
      <w:b/>
      <w:bCs/>
      <w:sz w:val="28"/>
      <w:szCs w:val="28"/>
    </w:rPr>
  </w:style>
  <w:style w:type="character" w:customStyle="1" w:styleId="myChar">
    <w:name w:val="my正文 Char"/>
    <w:autoRedefine/>
    <w:qFormat/>
    <w:rPr>
      <w:rFonts w:ascii="Times New Roman" w:hAnsi="Times New Roman" w:cs="Times New Roman"/>
      <w:sz w:val="24"/>
      <w:szCs w:val="24"/>
      <w:lang w:val="en-US" w:eastAsia="zh-CN" w:bidi="ar-SA"/>
    </w:rPr>
  </w:style>
  <w:style w:type="character" w:customStyle="1" w:styleId="1b">
    <w:name w:val="1正文 字符"/>
    <w:autoRedefine/>
    <w:qFormat/>
    <w:rPr>
      <w:rFonts w:ascii="Times New Roman" w:eastAsia="仿宋_GB2312" w:hAnsi="Times New Roman"/>
      <w:kern w:val="1"/>
      <w:sz w:val="32"/>
      <w:szCs w:val="24"/>
    </w:rPr>
  </w:style>
  <w:style w:type="character" w:customStyle="1" w:styleId="aff2">
    <w:name w:val="文档结构图 字符"/>
    <w:autoRedefine/>
    <w:qFormat/>
    <w:rPr>
      <w:rFonts w:ascii="宋体" w:eastAsia="仿宋_GB2312" w:hAnsi="宋体"/>
      <w:kern w:val="1"/>
      <w:sz w:val="18"/>
      <w:szCs w:val="18"/>
    </w:rPr>
  </w:style>
  <w:style w:type="character" w:customStyle="1" w:styleId="aff3">
    <w:name w:val="日期 字符"/>
    <w:autoRedefine/>
    <w:qFormat/>
    <w:rPr>
      <w:rFonts w:ascii="Calibri" w:hAnsi="Calibri"/>
      <w:kern w:val="1"/>
      <w:sz w:val="24"/>
      <w:szCs w:val="22"/>
    </w:rPr>
  </w:style>
  <w:style w:type="character" w:customStyle="1" w:styleId="34">
    <w:name w:val="正文文本缩进 3 字符"/>
    <w:autoRedefine/>
    <w:qFormat/>
    <w:rPr>
      <w:rFonts w:eastAsia="仿宋_GB2312"/>
      <w:kern w:val="1"/>
      <w:sz w:val="24"/>
      <w:szCs w:val="16"/>
    </w:rPr>
  </w:style>
  <w:style w:type="character" w:customStyle="1" w:styleId="aff4">
    <w:name w:val="批注主题 字符"/>
    <w:autoRedefine/>
    <w:qFormat/>
    <w:rPr>
      <w:rFonts w:ascii="Calibri" w:hAnsi="Calibri" w:cs="Calibri"/>
      <w:b/>
      <w:bCs/>
      <w:sz w:val="24"/>
      <w:szCs w:val="24"/>
    </w:rPr>
  </w:style>
  <w:style w:type="character" w:customStyle="1" w:styleId="Char10">
    <w:name w:val="标题 Char1"/>
    <w:autoRedefine/>
    <w:qFormat/>
    <w:rPr>
      <w:rFonts w:ascii="Cambria" w:eastAsia="宋体" w:hAnsi="Cambria" w:cs="Times New Roman"/>
      <w:b/>
      <w:bCs/>
      <w:sz w:val="32"/>
      <w:szCs w:val="32"/>
    </w:rPr>
  </w:style>
  <w:style w:type="character" w:customStyle="1" w:styleId="CharChar">
    <w:name w:val="Char Char"/>
    <w:autoRedefine/>
    <w:qFormat/>
    <w:rPr>
      <w:rFonts w:ascii="Cambria" w:hAnsi="Cambria" w:cs="Times New Roman"/>
      <w:b/>
      <w:bCs/>
      <w:kern w:val="0"/>
      <w:sz w:val="32"/>
      <w:szCs w:val="32"/>
      <w:lang w:val="en-US" w:eastAsia="zh-CN" w:bidi="ar-SA"/>
    </w:rPr>
  </w:style>
  <w:style w:type="character" w:customStyle="1" w:styleId="aff5">
    <w:name w:val="正文缩进 字符"/>
    <w:autoRedefine/>
    <w:qFormat/>
    <w:rPr>
      <w:rFonts w:ascii="Calibri" w:hAnsi="Calibri" w:cs="Calibri"/>
      <w:kern w:val="1"/>
      <w:sz w:val="21"/>
      <w:szCs w:val="21"/>
    </w:rPr>
  </w:style>
  <w:style w:type="character" w:customStyle="1" w:styleId="1c">
    <w:name w:val="书籍标题1"/>
    <w:autoRedefine/>
    <w:qFormat/>
    <w:rPr>
      <w:rFonts w:eastAsia="仿宋_GB2312"/>
      <w:b/>
      <w:bCs/>
      <w:smallCaps/>
      <w:spacing w:val="2"/>
      <w:sz w:val="36"/>
    </w:rPr>
  </w:style>
  <w:style w:type="character" w:customStyle="1" w:styleId="Char0">
    <w:name w:val="宋体加粗内文 Char"/>
    <w:autoRedefine/>
    <w:qFormat/>
    <w:rPr>
      <w:rFonts w:ascii="仿宋" w:eastAsia="仿宋" w:hAnsi="仿宋" w:cs="宋体"/>
      <w:b/>
      <w:sz w:val="24"/>
      <w:szCs w:val="24"/>
    </w:rPr>
  </w:style>
  <w:style w:type="paragraph" w:customStyle="1" w:styleId="Style17">
    <w:name w:val="_Style 17"/>
    <w:basedOn w:val="a"/>
    <w:next w:val="a"/>
    <w:autoRedefine/>
    <w:uiPriority w:val="99"/>
    <w:unhideWhenUsed/>
    <w:qFormat/>
    <w:pPr>
      <w:ind w:leftChars="200" w:left="420"/>
    </w:pPr>
    <w:rPr>
      <w:rFonts w:cs="Times New Roman"/>
      <w:kern w:val="0"/>
      <w:sz w:val="24"/>
      <w:szCs w:val="20"/>
    </w:rPr>
  </w:style>
  <w:style w:type="paragraph" w:customStyle="1" w:styleId="text">
    <w:name w:val="text"/>
    <w:basedOn w:val="a"/>
    <w:autoRedefine/>
    <w:qFormat/>
    <w:pPr>
      <w:widowControl/>
      <w:spacing w:before="100" w:beforeAutospacing="1" w:after="100" w:afterAutospacing="1"/>
    </w:pPr>
    <w:rPr>
      <w:rFonts w:ascii="宋体" w:hAnsi="宋体" w:cs="宋体"/>
      <w:szCs w:val="24"/>
    </w:rPr>
  </w:style>
  <w:style w:type="paragraph" w:customStyle="1" w:styleId="26">
    <w:name w:val="正文2"/>
    <w:basedOn w:val="a"/>
    <w:autoRedefine/>
    <w:qFormat/>
    <w:pPr>
      <w:adjustRightInd w:val="0"/>
      <w:spacing w:before="156" w:line="360" w:lineRule="auto"/>
      <w:ind w:firstLineChars="200" w:firstLine="510"/>
    </w:pPr>
    <w:rPr>
      <w:kern w:val="2"/>
      <w:szCs w:val="20"/>
    </w:rPr>
  </w:style>
  <w:style w:type="character" w:customStyle="1" w:styleId="1CharCharCharChar">
    <w:name w:val="标题 1 Char Char Char Char"/>
    <w:autoRedefine/>
    <w:qFormat/>
    <w:rPr>
      <w:rFonts w:eastAsia="宋体"/>
      <w:b/>
      <w:bCs/>
      <w:kern w:val="44"/>
      <w:sz w:val="44"/>
      <w:szCs w:val="44"/>
      <w:lang w:val="en-US" w:eastAsia="zh-CN" w:bidi="ar-SA"/>
    </w:rPr>
  </w:style>
  <w:style w:type="character" w:customStyle="1" w:styleId="font81">
    <w:name w:val="font81"/>
    <w:basedOn w:val="a0"/>
    <w:autoRedefine/>
    <w:qFormat/>
    <w:rPr>
      <w:rFonts w:ascii="宋体" w:eastAsia="宋体" w:hAnsi="宋体" w:cs="宋体" w:hint="eastAsia"/>
      <w:color w:val="000000"/>
      <w:sz w:val="32"/>
      <w:szCs w:val="32"/>
      <w:u w:val="none"/>
    </w:rPr>
  </w:style>
  <w:style w:type="character" w:customStyle="1" w:styleId="font91">
    <w:name w:val="font91"/>
    <w:basedOn w:val="a0"/>
    <w:autoRedefine/>
    <w:qFormat/>
    <w:rPr>
      <w:rFonts w:ascii="宋体" w:eastAsia="宋体" w:hAnsi="宋体" w:cs="宋体" w:hint="eastAsia"/>
      <w:color w:val="000000"/>
      <w:sz w:val="24"/>
      <w:szCs w:val="24"/>
      <w:u w:val="none"/>
    </w:rPr>
  </w:style>
  <w:style w:type="character" w:customStyle="1" w:styleId="font51">
    <w:name w:val="font51"/>
    <w:basedOn w:val="a0"/>
    <w:autoRedefine/>
    <w:qFormat/>
    <w:rPr>
      <w:rFonts w:ascii="Times New Roman" w:hAnsi="Times New Roman" w:cs="Times New Roman" w:hint="default"/>
      <w:color w:val="FF0000"/>
      <w:sz w:val="24"/>
      <w:szCs w:val="24"/>
      <w:u w:val="none"/>
    </w:rPr>
  </w:style>
  <w:style w:type="character" w:customStyle="1" w:styleId="font111">
    <w:name w:val="font111"/>
    <w:basedOn w:val="a0"/>
    <w:autoRedefine/>
    <w:qFormat/>
    <w:rPr>
      <w:rFonts w:ascii="宋体" w:eastAsia="宋体" w:hAnsi="宋体" w:cs="宋体" w:hint="eastAsia"/>
      <w:color w:val="FF0000"/>
      <w:sz w:val="22"/>
      <w:szCs w:val="22"/>
      <w:u w:val="none"/>
    </w:rPr>
  </w:style>
  <w:style w:type="character" w:customStyle="1" w:styleId="font122">
    <w:name w:val="font122"/>
    <w:basedOn w:val="a0"/>
    <w:autoRedefine/>
    <w:qFormat/>
    <w:rPr>
      <w:rFonts w:ascii="宋体" w:eastAsia="宋体" w:hAnsi="宋体" w:cs="宋体" w:hint="eastAsia"/>
      <w:color w:val="FF0000"/>
      <w:sz w:val="20"/>
      <w:szCs w:val="20"/>
      <w:u w:val="none"/>
    </w:rPr>
  </w:style>
  <w:style w:type="character" w:customStyle="1" w:styleId="font112">
    <w:name w:val="font112"/>
    <w:basedOn w:val="a0"/>
    <w:autoRedefine/>
    <w:qFormat/>
    <w:rPr>
      <w:rFonts w:ascii="宋体" w:eastAsia="宋体" w:hAnsi="宋体" w:cs="宋体" w:hint="eastAsia"/>
      <w:color w:val="000000"/>
      <w:sz w:val="24"/>
      <w:szCs w:val="24"/>
      <w:u w:val="none"/>
    </w:rPr>
  </w:style>
  <w:style w:type="character" w:customStyle="1" w:styleId="Char">
    <w:name w:val="正文文本缩进 Char"/>
    <w:basedOn w:val="a0"/>
    <w:link w:val="a3"/>
    <w:autoRedefine/>
    <w:qFormat/>
    <w:rPr>
      <w:rFonts w:ascii="Calibri" w:hAnsi="Calibri" w:cs="Calibri" w:hint="default"/>
      <w:kern w:val="1"/>
      <w:sz w:val="21"/>
      <w:szCs w:val="21"/>
    </w:rPr>
  </w:style>
  <w:style w:type="character" w:customStyle="1" w:styleId="2Char">
    <w:name w:val="正文首行缩进 2 Char"/>
    <w:basedOn w:val="Char"/>
    <w:link w:val="2"/>
    <w:autoRedefine/>
    <w:qFormat/>
    <w:rPr>
      <w:rFonts w:ascii="Calibri" w:hAnsi="Calibri" w:cs="Calibri" w:hint="default"/>
      <w:kern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宋体"/>
        <a:cs typeface="Times New Roman"/>
      </a:majorFont>
      <a:minorFont>
        <a:latin typeface="Calibri"/>
        <a:ea typeface="宋体"/>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37</Pages>
  <Words>2556</Words>
  <Characters>14573</Characters>
  <Application>Microsoft Office Word</Application>
  <DocSecurity>0</DocSecurity>
  <Lines>121</Lines>
  <Paragraphs>34</Paragraphs>
  <ScaleCrop>false</ScaleCrop>
  <Company>Organization</Company>
  <LinksUpToDate>false</LinksUpToDate>
  <CharactersWithSpaces>17095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薛虎</cp:lastModifiedBy>
  <cp:revision>30</cp:revision>
  <cp:lastPrinted>2024-03-07T05:40:00Z</cp:lastPrinted>
  <dcterms:created xsi:type="dcterms:W3CDTF">2024-01-29T09:05:00Z</dcterms:created>
  <dcterms:modified xsi:type="dcterms:W3CDTF">2024-03-07T05:43:00Z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3B00FE64535C42B5891624CFA0AE3E15_13</vt:lpwstr>
  </property>
</Properties>
</file>