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Chars="150" w:firstLine="48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精英汽车技术服务有限公司由淮海集团公司（成立于2009年）投资开发项目，进驻汽车后市场、公司旗下有淮海房产、吉屋装饰工程、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淮海人力、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南京普阳、双润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人力、通途教育、纳博贸易、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等众多产业。是一家知名度高、综合实力强的企业。现针对市场需求，与华胜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集团、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宝德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汽车、上海汽车联盟、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浙江汽车协会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、苏州汽车协会、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等企业联合打造汽车人才培养平台。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Chars="150" w:firstLine="48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  <w:lang w:val="en-US" w:eastAsia="zh-CN"/>
        </w:rPr>
      </w:pPr>
      <w:r>
        <w:rPr>
          <w:rFonts w:ascii="仿宋" w:eastAsia="仿宋" w:cs="仿宋" w:hint="eastAsia"/>
          <w:b w:val="0"/>
          <w:bCs w:val="0"/>
          <w:sz w:val="32"/>
          <w:szCs w:val="32"/>
          <w:lang w:val="en-US" w:eastAsia="zh-CN"/>
        </w:rPr>
        <w:t xml:space="preserve"> 目前中国机动车保有量达到4.2亿辆（2016年统计数据），其中私家汽车达到3.3亿辆，巨大的机动车保有量孕育着汽车后市场服务需求，据不完全统计，目前全国的汽车市场规模已达到7000万亿，且每年以6%的速度递增，随着市场规模的不断壮大，汽车保养、维修、汽车美容等汽车后市场服务的需求也在不断的扩张。据中国汽车工业协会的统计，汽车后市场服务市场规模以每年8%的速度增长，但汽车保养、维修、汽车美容等市场规模所占的比例仅仅只有35%，离发达国家80%的比例还有较大的差距，相关行业人才缺口达到500万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精英汽车是在各企业，针对于汽车后市场的人才需求，建立的一个人才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服务平台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。精英汽车专注服务于汽车人才，不断考究人才培养体系，提高汽车维修企业服务能力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。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精英汽车注重校企产业链衔接，提供大环境给学生“边工作，边学习，边培养。”精英汽车非常注重新一代汽车人才发展，以人为本引导汽车后市场健康发展，科学争先发展技术。同时也是为汽车人才能在公平、公正、公开环境下发展形成的服务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2017年输送汽车专业人才预计20000人，截止合作企业近5000家，服务项目：汽车美容，维修，钣金喷漆，销售，机电工，客服，网络，配件，仓管，行政，会计等专业。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公司定位：维持中国汽车后市场稳定发展。导入更新鲜的人才血液、探索汽车技术、研发汽车新领域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（</w:t>
      </w:r>
      <w:r>
        <w:rPr>
          <w:rFonts w:ascii="仿宋" w:eastAsia="仿宋" w:cs="仿宋" w:hint="eastAsia"/>
          <w:b w:val="0"/>
          <w:bCs w:val="0"/>
          <w:sz w:val="32"/>
          <w:szCs w:val="32"/>
          <w:lang w:val="en-US" w:eastAsia="zh-CN"/>
        </w:rPr>
        <w:t>例;新能源汽车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）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，科学管理汽车行业健康发展。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 xml:space="preserve">     企业文化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企业愿景：为汽车后市场打造精英人才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企业目标：新机遇，新挑战，新市场；服务只有起点，满意没有终点。致力于汽车后市场服务第一平台。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价值观念：技术争先，创新致远。同舟谋发展，共济创和谐。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企业精神：专注你所关注，用心你所放心。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企业宗旨：以人为本，服务至上。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sz w:val="32"/>
          <w:szCs w:val="32"/>
        </w:rPr>
        <w:t>企业使命：为汽车后市场提供</w:t>
      </w:r>
      <w:r>
        <w:rPr>
          <w:rFonts w:ascii="仿宋" w:eastAsia="仿宋" w:cs="仿宋" w:hint="eastAsia"/>
          <w:b w:val="0"/>
          <w:bCs w:val="0"/>
          <w:sz w:val="32"/>
          <w:szCs w:val="32"/>
          <w:lang w:eastAsia="zh-CN"/>
        </w:rPr>
        <w:t>精英</w:t>
      </w:r>
      <w:r>
        <w:rPr>
          <w:rFonts w:ascii="仿宋" w:eastAsia="仿宋" w:cs="仿宋" w:hint="eastAsia"/>
          <w:b w:val="0"/>
          <w:bCs w:val="0"/>
          <w:sz w:val="32"/>
          <w:szCs w:val="32"/>
        </w:rPr>
        <w:t>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640"/>
        <w:jc w:val="both"/>
        <w:textAlignment w:val="auto"/>
        <w:outlineLvl w:val="9"/>
        <w:rPr>
          <w:rFonts w:ascii="仿宋" w:eastAsia="仿宋" w:cs="仿宋" w:hint="eastAsia"/>
          <w:b w:val="0"/>
          <w:bCs w:val="0"/>
          <w:sz w:val="32"/>
          <w:szCs w:val="32"/>
        </w:rPr>
      </w:pPr>
    </w:p>
    <w:p>
      <w:pPr>
        <w:spacing w:line="320" w:lineRule="exact"/>
        <w:ind w:firstLine="640"/>
        <w:rPr>
          <w:rFonts w:ascii="宋体" w:hint="eastAsia"/>
          <w:b/>
          <w:bCs/>
          <w:sz w:val="28"/>
          <w:szCs w:val="28"/>
        </w:rPr>
      </w:pPr>
    </w:p>
    <w:p>
      <w:pPr>
        <w:spacing w:line="320" w:lineRule="exact"/>
        <w:ind w:firstLine="640"/>
        <w:rPr>
          <w:rFonts w:ascii="宋体" w:hint="eastAsia"/>
          <w:b/>
          <w:bCs/>
          <w:sz w:val="28"/>
          <w:szCs w:val="28"/>
        </w:rPr>
      </w:pPr>
    </w:p>
    <w:p>
      <w:pPr>
        <w:spacing w:line="320" w:lineRule="exact"/>
        <w:ind w:firstLine="640"/>
        <w:rPr>
          <w:rFonts w:ascii="宋体" w:hint="eastAsia"/>
          <w:b/>
          <w:bCs/>
          <w:sz w:val="28"/>
          <w:szCs w:val="28"/>
        </w:rPr>
      </w:pPr>
    </w:p>
    <w:p>
      <w:pPr>
        <w:spacing w:line="320" w:lineRule="exact"/>
        <w:ind w:firstLine="640"/>
        <w:rPr>
          <w:rFonts w:ascii="宋体" w:hint="eastAsia"/>
          <w:b/>
          <w:bCs/>
          <w:sz w:val="28"/>
          <w:szCs w:val="28"/>
        </w:rPr>
      </w:pP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招聘岗位：</w:t>
      </w:r>
    </w:p>
    <w:tbl>
      <w:tblPr>
        <w:jc w:val="cent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260"/>
        <w:gridCol w:w="1965"/>
        <w:gridCol w:w="2330"/>
        <w:gridCol w:w="1704"/>
      </w:tblGrid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23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机修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500人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1200-6000元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中专及以上，有一定的维修知识基础，具有团队合作精神，能吃苦耐劳。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美装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1000人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1500-7000元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中专及以上，有较强的客户沟通能力，服务意识强，能吃苦耐劳，自我执行力强。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钣喷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300人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1000-6000元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中专及以上，具有一定知识基础，具有团队合作精神，能吃苦耐劳，服从上级安排。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销售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300人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2000元至无上限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中专及以上，具有一定销售技巧知识，有责任心，亲和力，上进心，具有服务精神，有强烈的销售欲望。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服务顾问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2000-5500元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中专及以上，具有服务精神，有工作经验者优先考虑。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客服专员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2000-6000元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普通话标准，具有一定逻辑思维，个性阳光，有一定说服力。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行政专员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100人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2000-6000元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做事细心，具有管理精神。会使用计算机，对各类软件使用熟悉。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会计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50人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2000-8000元</w:t>
            </w:r>
          </w:p>
        </w:tc>
        <w:tc>
          <w:tcPr>
            <w:tcW w:w="2330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有从业资格证者优先，熟悉办公软件，服从上级领导合理的安排。</w:t>
            </w:r>
          </w:p>
        </w:tc>
        <w:tc>
          <w:tcPr>
            <w:tcW w:w="1704" w:type="dxa"/>
            <w:vAlign w:val="center"/>
          </w:tcPr>
          <w:p>
            <w:pP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 </w:t>
      </w:r>
    </w:p>
    <w:p>
      <w:pPr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福利待遇</w:t>
      </w:r>
    </w:p>
    <w:tbl>
      <w:tblPr>
        <w:jc w:val="left"/>
        <w:tblInd w:w="15" w:type="dxa"/>
        <w:tblW w:w="85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342"/>
        <w:gridCol w:w="2820"/>
        <w:gridCol w:w="1320"/>
      </w:tblGrid>
      <w:tr>
        <w:trPr>
          <w:trHeight w:val="44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标准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参考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rPr>
          <w:trHeight w:val="44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餐食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中餐和晚餐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一荤两素一汤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部分地区补贴</w:t>
            </w:r>
          </w:p>
        </w:tc>
      </w:tr>
      <w:tr>
        <w:trPr>
          <w:trHeight w:val="44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住宿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包住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4—8人间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部分地区补贴</w:t>
            </w:r>
          </w:p>
        </w:tc>
      </w:tr>
      <w:tr>
        <w:trPr>
          <w:trHeight w:val="44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休假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每月2-4天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节假日另行通知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</w:p>
        </w:tc>
      </w:tr>
      <w:tr>
        <w:trPr>
          <w:trHeight w:val="42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合同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入职培训结束签订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实习协议书、转正劳动合同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按劳动法签订</w:t>
            </w:r>
          </w:p>
        </w:tc>
      </w:tr>
      <w:tr>
        <w:trPr>
          <w:trHeight w:val="42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保险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商业保险，转正五险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毕业后交险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转正人员参保</w:t>
            </w:r>
          </w:p>
        </w:tc>
      </w:tr>
      <w:tr>
        <w:trPr>
          <w:trHeight w:val="42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福利</w:t>
            </w:r>
          </w:p>
        </w:tc>
        <w:tc>
          <w:tcPr>
            <w:tcW w:w="5162" w:type="dxa"/>
            <w:gridSpan w:val="2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节假日聚餐，春节发放红包，春节三倍工资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</w:p>
        </w:tc>
      </w:tr>
      <w:tr>
        <w:trPr>
          <w:trHeight w:val="42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培训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入职培训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3天—2个月</w:t>
            </w: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</w:p>
        </w:tc>
      </w:tr>
      <w:tr>
        <w:trPr>
          <w:trHeight w:val="760"/>
        </w:trPr>
        <w:tc>
          <w:tcPr>
            <w:tcW w:w="206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工作时间</w:t>
            </w:r>
          </w:p>
        </w:tc>
        <w:tc>
          <w:tcPr>
            <w:tcW w:w="2342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8h—10h</w:t>
            </w:r>
          </w:p>
        </w:tc>
        <w:tc>
          <w:tcPr>
            <w:tcW w:w="28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7：30-18：30</w:t>
            </w:r>
          </w:p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</w:p>
        </w:tc>
        <w:tc>
          <w:tcPr>
            <w:tcW w:w="1320" w:type="dxa"/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pStyle w:val="17"/>
              <w:keepNext w:val="0"/>
              <w:keepLines w:val="0"/>
              <w:widowControl/>
              <w:suppressLineNumbers w:val="0"/>
              <w:rPr>
                <w:b w:val="0"/>
                <w:bCs/>
                <w:sz w:val="44"/>
                <w:szCs w:val="4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根据季节调节上下班时间</w:t>
            </w:r>
          </w:p>
        </w:tc>
      </w:tr>
    </w:tbl>
    <w:p>
      <w:pPr>
        <w:rPr>
          <w:rFonts w:hint="eastAsia"/>
          <w:b w:val="0"/>
          <w:bCs/>
          <w:sz w:val="24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企业地址：江苏省苏州市虞山镇东山路25号</w:t>
      </w:r>
    </w:p>
    <w:p>
      <w:pPr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联系方式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1、联系部门：招生与就业指导办公室（中区办公楼一楼）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2、联系人及联系电话：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蒙明洲老师：8610627 </w:t>
      </w:r>
    </w:p>
    <w:p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陈再华老师：8610790</w:t>
      </w:r>
      <w:bookmarkStart w:id="0" w:name="_GoBack"/>
      <w:bookmarkEnd w:id="0"/>
    </w:p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altName w:val="仿宋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A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tabs>
        <w:tab w:val="center" w:pos="4153"/>
        <w:tab w:val="right" w:pos="8306"/>
      </w:tabs>
      <w:rPr>
        <w:rFonts w:eastAsia="宋体" w:hint="eastAsia"/>
        <w:b/>
        <w:bCs/>
        <w:sz w:val="36"/>
        <w:szCs w:val="52"/>
        <w:lang w:val="en-US" w:eastAsia="zh-CN"/>
      </w:rPr>
    </w:pPr>
    <w:r>
      <w:rPr>
        <w:rFonts w:hint="eastAsia"/>
        <w:b/>
        <w:bCs/>
        <w:sz w:val="32"/>
        <w:szCs w:val="48"/>
        <w:lang w:val="en-US" w:eastAsia="zh-CN"/>
      </w:rPr>
      <w:t xml:space="preserve">               </w:t>
    </w:r>
    <w:r>
      <w:rPr>
        <w:rFonts w:hint="eastAsia"/>
        <w:b/>
        <w:bCs/>
        <w:sz w:val="36"/>
        <w:szCs w:val="52"/>
        <w:lang w:val="en-US" w:eastAsia="zh-CN"/>
      </w:rPr>
      <w:t>苏州精英汽车招聘简介</w:t>
    </w: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4</Pages>
  <Words>1439</Words>
  <Characters>1571</Characters>
  <Lines>175</Lines>
  <Paragraphs>89</Paragraphs>
  <CharactersWithSpaces>1583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think</dc:creator>
  <cp:lastModifiedBy>User</cp:lastModifiedBy>
  <cp:revision>1</cp:revision>
  <dcterms:created xsi:type="dcterms:W3CDTF">2017-03-10T01:46:00Z</dcterms:created>
  <dcterms:modified xsi:type="dcterms:W3CDTF">2017-05-22T07:55:36Z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2052-10.1.0.6466</vt:lpwstr>
  </property>
</Properties>
</file>